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3ED" w:rsidRDefault="008E53ED">
      <w:pPr>
        <w:pStyle w:val="ConsPlusTitlePage"/>
      </w:pPr>
      <w:r>
        <w:t xml:space="preserve">Документ предоставлен </w:t>
      </w:r>
      <w:hyperlink r:id="rId4">
        <w:r>
          <w:rPr>
            <w:color w:val="0000FF"/>
          </w:rPr>
          <w:t>КонсультантПлюс</w:t>
        </w:r>
      </w:hyperlink>
      <w:r>
        <w:br/>
      </w:r>
    </w:p>
    <w:p w:rsidR="008E53ED" w:rsidRDefault="008E53ED">
      <w:pPr>
        <w:pStyle w:val="ConsPlusNormal"/>
        <w:jc w:val="both"/>
        <w:outlineLvl w:val="0"/>
      </w:pPr>
    </w:p>
    <w:p w:rsidR="008E53ED" w:rsidRDefault="008E53ED">
      <w:pPr>
        <w:pStyle w:val="ConsPlusTitle"/>
        <w:jc w:val="center"/>
        <w:outlineLvl w:val="0"/>
      </w:pPr>
      <w:r>
        <w:t>АДМИНИСТРАЦИЯ ВОЛГОГРАДСКОЙ ОБЛАСТИ</w:t>
      </w:r>
    </w:p>
    <w:p w:rsidR="008E53ED" w:rsidRDefault="008E53ED">
      <w:pPr>
        <w:pStyle w:val="ConsPlusTitle"/>
        <w:jc w:val="center"/>
      </w:pPr>
    </w:p>
    <w:p w:rsidR="008E53ED" w:rsidRDefault="008E53ED">
      <w:pPr>
        <w:pStyle w:val="ConsPlusTitle"/>
        <w:jc w:val="center"/>
      </w:pPr>
      <w:r>
        <w:t>ПОСТАНОВЛЕНИЕ</w:t>
      </w:r>
    </w:p>
    <w:p w:rsidR="008E53ED" w:rsidRDefault="008E53ED">
      <w:pPr>
        <w:pStyle w:val="ConsPlusTitle"/>
        <w:jc w:val="center"/>
      </w:pPr>
      <w:r>
        <w:t>от 30 октября 2017 г. N 574-п</w:t>
      </w:r>
    </w:p>
    <w:p w:rsidR="008E53ED" w:rsidRDefault="008E53ED">
      <w:pPr>
        <w:pStyle w:val="ConsPlusTitle"/>
        <w:jc w:val="center"/>
      </w:pPr>
    </w:p>
    <w:p w:rsidR="008E53ED" w:rsidRDefault="008E53ED">
      <w:pPr>
        <w:pStyle w:val="ConsPlusTitle"/>
        <w:jc w:val="center"/>
      </w:pPr>
      <w:r>
        <w:t>ОБ УТВЕРЖДЕНИИ ГОСУДАРСТВЕННОЙ ПРОГРАММЫ ВОЛГОГРАДСКОЙ</w:t>
      </w:r>
    </w:p>
    <w:p w:rsidR="008E53ED" w:rsidRDefault="008E53ED">
      <w:pPr>
        <w:pStyle w:val="ConsPlusTitle"/>
        <w:jc w:val="center"/>
      </w:pPr>
      <w:r>
        <w:t>ОБЛАСТИ "РАЗВИТИЕ ОБРАЗОВАНИЯ В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(в ред. постановлений Администрации Волгоградской обл.</w:t>
            </w:r>
          </w:p>
          <w:p w:rsidR="008E53ED" w:rsidRDefault="008E53ED">
            <w:pPr>
              <w:pStyle w:val="ConsPlusNormal"/>
              <w:jc w:val="center"/>
            </w:pPr>
            <w:r>
              <w:rPr>
                <w:color w:val="392C69"/>
              </w:rPr>
              <w:t xml:space="preserve">от 30.01.2018 </w:t>
            </w:r>
            <w:hyperlink r:id="rId5">
              <w:r>
                <w:rPr>
                  <w:color w:val="0000FF"/>
                </w:rPr>
                <w:t>N 36-п</w:t>
              </w:r>
            </w:hyperlink>
            <w:r>
              <w:rPr>
                <w:color w:val="392C69"/>
              </w:rPr>
              <w:t xml:space="preserve">, от 30.05.2018 </w:t>
            </w:r>
            <w:hyperlink r:id="rId6">
              <w:r>
                <w:rPr>
                  <w:color w:val="0000FF"/>
                </w:rPr>
                <w:t>N 242-п</w:t>
              </w:r>
            </w:hyperlink>
            <w:r>
              <w:rPr>
                <w:color w:val="392C69"/>
              </w:rPr>
              <w:t xml:space="preserve">, от 10.09.2018 </w:t>
            </w:r>
            <w:hyperlink r:id="rId7">
              <w:r>
                <w:rPr>
                  <w:color w:val="0000FF"/>
                </w:rPr>
                <w:t>N 398-п</w:t>
              </w:r>
            </w:hyperlink>
            <w:r>
              <w:rPr>
                <w:color w:val="392C69"/>
              </w:rPr>
              <w:t>,</w:t>
            </w:r>
          </w:p>
          <w:p w:rsidR="008E53ED" w:rsidRDefault="008E53ED">
            <w:pPr>
              <w:pStyle w:val="ConsPlusNormal"/>
              <w:jc w:val="center"/>
            </w:pPr>
            <w:r>
              <w:rPr>
                <w:color w:val="392C69"/>
              </w:rPr>
              <w:t xml:space="preserve">от 24.12.2018 </w:t>
            </w:r>
            <w:hyperlink r:id="rId8">
              <w:r>
                <w:rPr>
                  <w:color w:val="0000FF"/>
                </w:rPr>
                <w:t>N 615-п</w:t>
              </w:r>
            </w:hyperlink>
            <w:r>
              <w:rPr>
                <w:color w:val="392C69"/>
              </w:rPr>
              <w:t xml:space="preserve">, от 28.12.2018 </w:t>
            </w:r>
            <w:hyperlink r:id="rId9">
              <w:r>
                <w:rPr>
                  <w:color w:val="0000FF"/>
                </w:rPr>
                <w:t>N 637-п</w:t>
              </w:r>
            </w:hyperlink>
            <w:r>
              <w:rPr>
                <w:color w:val="392C69"/>
              </w:rPr>
              <w:t xml:space="preserve">, от 30.01.2019 </w:t>
            </w:r>
            <w:hyperlink r:id="rId10">
              <w:r>
                <w:rPr>
                  <w:color w:val="0000FF"/>
                </w:rPr>
                <w:t>N 29-п</w:t>
              </w:r>
            </w:hyperlink>
            <w:r>
              <w:rPr>
                <w:color w:val="392C69"/>
              </w:rPr>
              <w:t>,</w:t>
            </w:r>
          </w:p>
          <w:p w:rsidR="008E53ED" w:rsidRDefault="008E53ED">
            <w:pPr>
              <w:pStyle w:val="ConsPlusNormal"/>
              <w:jc w:val="center"/>
            </w:pPr>
            <w:r>
              <w:rPr>
                <w:color w:val="392C69"/>
              </w:rPr>
              <w:t xml:space="preserve">от 12.04.2019 </w:t>
            </w:r>
            <w:hyperlink r:id="rId11">
              <w:r>
                <w:rPr>
                  <w:color w:val="0000FF"/>
                </w:rPr>
                <w:t>N 171-п</w:t>
              </w:r>
            </w:hyperlink>
            <w:r>
              <w:rPr>
                <w:color w:val="392C69"/>
              </w:rPr>
              <w:t xml:space="preserve">, от 09.12.2019 </w:t>
            </w:r>
            <w:hyperlink r:id="rId12">
              <w:r>
                <w:rPr>
                  <w:color w:val="0000FF"/>
                </w:rPr>
                <w:t>N 614-п</w:t>
              </w:r>
            </w:hyperlink>
            <w:r>
              <w:rPr>
                <w:color w:val="392C69"/>
              </w:rPr>
              <w:t xml:space="preserve">, от 28.12.2019 </w:t>
            </w:r>
            <w:hyperlink r:id="rId13">
              <w:r>
                <w:rPr>
                  <w:color w:val="0000FF"/>
                </w:rPr>
                <w:t>N 700-п</w:t>
              </w:r>
            </w:hyperlink>
            <w:r>
              <w:rPr>
                <w:color w:val="392C69"/>
              </w:rPr>
              <w:t>,</w:t>
            </w:r>
          </w:p>
          <w:p w:rsidR="008E53ED" w:rsidRDefault="008E53ED">
            <w:pPr>
              <w:pStyle w:val="ConsPlusNormal"/>
              <w:jc w:val="center"/>
            </w:pPr>
            <w:r>
              <w:rPr>
                <w:color w:val="392C69"/>
              </w:rPr>
              <w:t xml:space="preserve">от 28.12.2019 </w:t>
            </w:r>
            <w:hyperlink r:id="rId14">
              <w:r>
                <w:rPr>
                  <w:color w:val="0000FF"/>
                </w:rPr>
                <w:t>N 701-п</w:t>
              </w:r>
            </w:hyperlink>
            <w:r>
              <w:rPr>
                <w:color w:val="392C69"/>
              </w:rPr>
              <w:t xml:space="preserve">, от 27.01.2020 </w:t>
            </w:r>
            <w:hyperlink r:id="rId15">
              <w:r>
                <w:rPr>
                  <w:color w:val="0000FF"/>
                </w:rPr>
                <w:t>N 27-п</w:t>
              </w:r>
            </w:hyperlink>
            <w:r>
              <w:rPr>
                <w:color w:val="392C69"/>
              </w:rPr>
              <w:t xml:space="preserve">, от 20.02.2020 </w:t>
            </w:r>
            <w:hyperlink r:id="rId16">
              <w:r>
                <w:rPr>
                  <w:color w:val="0000FF"/>
                </w:rPr>
                <w:t>N 74-п</w:t>
              </w:r>
            </w:hyperlink>
            <w:r>
              <w:rPr>
                <w:color w:val="392C69"/>
              </w:rPr>
              <w:t>,</w:t>
            </w:r>
          </w:p>
          <w:p w:rsidR="008E53ED" w:rsidRDefault="008E53ED">
            <w:pPr>
              <w:pStyle w:val="ConsPlusNormal"/>
              <w:jc w:val="center"/>
            </w:pPr>
            <w:r>
              <w:rPr>
                <w:color w:val="392C69"/>
              </w:rPr>
              <w:t xml:space="preserve">от 13.03.2020 </w:t>
            </w:r>
            <w:hyperlink r:id="rId17">
              <w:r>
                <w:rPr>
                  <w:color w:val="0000FF"/>
                </w:rPr>
                <w:t>N 150-п</w:t>
              </w:r>
            </w:hyperlink>
            <w:r>
              <w:rPr>
                <w:color w:val="392C69"/>
              </w:rPr>
              <w:t xml:space="preserve">, от 01.06.2020 </w:t>
            </w:r>
            <w:hyperlink r:id="rId18">
              <w:r>
                <w:rPr>
                  <w:color w:val="0000FF"/>
                </w:rPr>
                <w:t>N 311-п</w:t>
              </w:r>
            </w:hyperlink>
            <w:r>
              <w:rPr>
                <w:color w:val="392C69"/>
              </w:rPr>
              <w:t xml:space="preserve">, от 10.08.2020 </w:t>
            </w:r>
            <w:hyperlink r:id="rId19">
              <w:r>
                <w:rPr>
                  <w:color w:val="0000FF"/>
                </w:rPr>
                <w:t>N 472-п</w:t>
              </w:r>
            </w:hyperlink>
            <w:r>
              <w:rPr>
                <w:color w:val="392C69"/>
              </w:rPr>
              <w:t>,</w:t>
            </w:r>
          </w:p>
          <w:p w:rsidR="008E53ED" w:rsidRDefault="008E53ED">
            <w:pPr>
              <w:pStyle w:val="ConsPlusNormal"/>
              <w:jc w:val="center"/>
            </w:pPr>
            <w:r>
              <w:rPr>
                <w:color w:val="392C69"/>
              </w:rPr>
              <w:t xml:space="preserve">от 21.09.2020 </w:t>
            </w:r>
            <w:hyperlink r:id="rId20">
              <w:r>
                <w:rPr>
                  <w:color w:val="0000FF"/>
                </w:rPr>
                <w:t>N 567-п</w:t>
              </w:r>
            </w:hyperlink>
            <w:r>
              <w:rPr>
                <w:color w:val="392C69"/>
              </w:rPr>
              <w:t xml:space="preserve">, от 26.11.2020 </w:t>
            </w:r>
            <w:hyperlink r:id="rId21">
              <w:r>
                <w:rPr>
                  <w:color w:val="0000FF"/>
                </w:rPr>
                <w:t>N 723-п</w:t>
              </w:r>
            </w:hyperlink>
            <w:r>
              <w:rPr>
                <w:color w:val="392C69"/>
              </w:rPr>
              <w:t xml:space="preserve">, от 28.12.2020 </w:t>
            </w:r>
            <w:hyperlink r:id="rId22">
              <w:r>
                <w:rPr>
                  <w:color w:val="0000FF"/>
                </w:rPr>
                <w:t>N 859-п</w:t>
              </w:r>
            </w:hyperlink>
            <w:r>
              <w:rPr>
                <w:color w:val="392C69"/>
              </w:rPr>
              <w:t>,</w:t>
            </w:r>
          </w:p>
          <w:p w:rsidR="008E53ED" w:rsidRDefault="008E53ED">
            <w:pPr>
              <w:pStyle w:val="ConsPlusNormal"/>
              <w:jc w:val="center"/>
            </w:pPr>
            <w:r>
              <w:rPr>
                <w:color w:val="392C69"/>
              </w:rPr>
              <w:t xml:space="preserve">от 29.01.2021 </w:t>
            </w:r>
            <w:hyperlink r:id="rId23">
              <w:r>
                <w:rPr>
                  <w:color w:val="0000FF"/>
                </w:rPr>
                <w:t>N 28-п</w:t>
              </w:r>
            </w:hyperlink>
            <w:r>
              <w:rPr>
                <w:color w:val="392C69"/>
              </w:rPr>
              <w:t xml:space="preserve">, от 16.02.2021 </w:t>
            </w:r>
            <w:hyperlink r:id="rId24">
              <w:r>
                <w:rPr>
                  <w:color w:val="0000FF"/>
                </w:rPr>
                <w:t>N 53-п</w:t>
              </w:r>
            </w:hyperlink>
            <w:r>
              <w:rPr>
                <w:color w:val="392C69"/>
              </w:rPr>
              <w:t xml:space="preserve">, от 02.03.2021 </w:t>
            </w:r>
            <w:hyperlink r:id="rId25">
              <w:r>
                <w:rPr>
                  <w:color w:val="0000FF"/>
                </w:rPr>
                <w:t>N 86-п</w:t>
              </w:r>
            </w:hyperlink>
            <w:r>
              <w:rPr>
                <w:color w:val="392C69"/>
              </w:rPr>
              <w:t>,</w:t>
            </w:r>
          </w:p>
          <w:p w:rsidR="008E53ED" w:rsidRDefault="008E53ED">
            <w:pPr>
              <w:pStyle w:val="ConsPlusNormal"/>
              <w:jc w:val="center"/>
            </w:pPr>
            <w:r>
              <w:rPr>
                <w:color w:val="392C69"/>
              </w:rPr>
              <w:t xml:space="preserve">от 12.05.2021 </w:t>
            </w:r>
            <w:hyperlink r:id="rId26">
              <w:r>
                <w:rPr>
                  <w:color w:val="0000FF"/>
                </w:rPr>
                <w:t>N 221-п</w:t>
              </w:r>
            </w:hyperlink>
            <w:r>
              <w:rPr>
                <w:color w:val="392C69"/>
              </w:rPr>
              <w:t xml:space="preserve">, от 17.05.2021 </w:t>
            </w:r>
            <w:hyperlink r:id="rId27">
              <w:r>
                <w:rPr>
                  <w:color w:val="0000FF"/>
                </w:rPr>
                <w:t>N 227-п</w:t>
              </w:r>
            </w:hyperlink>
            <w:r>
              <w:rPr>
                <w:color w:val="392C69"/>
              </w:rPr>
              <w:t xml:space="preserve">, от 21.07.2021 </w:t>
            </w:r>
            <w:hyperlink r:id="rId28">
              <w:r>
                <w:rPr>
                  <w:color w:val="0000FF"/>
                </w:rPr>
                <w:t>N 374-п</w:t>
              </w:r>
            </w:hyperlink>
            <w:r>
              <w:rPr>
                <w:color w:val="392C69"/>
              </w:rPr>
              <w:t>,</w:t>
            </w:r>
          </w:p>
          <w:p w:rsidR="008E53ED" w:rsidRDefault="008E53ED">
            <w:pPr>
              <w:pStyle w:val="ConsPlusNormal"/>
              <w:jc w:val="center"/>
            </w:pPr>
            <w:r>
              <w:rPr>
                <w:color w:val="392C69"/>
              </w:rPr>
              <w:t xml:space="preserve">от 30.08.2021 </w:t>
            </w:r>
            <w:hyperlink r:id="rId29">
              <w:r>
                <w:rPr>
                  <w:color w:val="0000FF"/>
                </w:rPr>
                <w:t>N 474-п</w:t>
              </w:r>
            </w:hyperlink>
            <w:r>
              <w:rPr>
                <w:color w:val="392C69"/>
              </w:rPr>
              <w:t xml:space="preserve">, от 06.09.2021 </w:t>
            </w:r>
            <w:hyperlink r:id="rId30">
              <w:r>
                <w:rPr>
                  <w:color w:val="0000FF"/>
                </w:rPr>
                <w:t>N 489-п</w:t>
              </w:r>
            </w:hyperlink>
            <w:r>
              <w:rPr>
                <w:color w:val="392C69"/>
              </w:rPr>
              <w:t xml:space="preserve">, от 06.10.2021 </w:t>
            </w:r>
            <w:hyperlink r:id="rId31">
              <w:r>
                <w:rPr>
                  <w:color w:val="0000FF"/>
                </w:rPr>
                <w:t>N 549-п</w:t>
              </w:r>
            </w:hyperlink>
            <w:r>
              <w:rPr>
                <w:color w:val="392C69"/>
              </w:rPr>
              <w:t>,</w:t>
            </w:r>
          </w:p>
          <w:p w:rsidR="008E53ED" w:rsidRDefault="008E53ED">
            <w:pPr>
              <w:pStyle w:val="ConsPlusNormal"/>
              <w:jc w:val="center"/>
            </w:pPr>
            <w:r>
              <w:rPr>
                <w:color w:val="392C69"/>
              </w:rPr>
              <w:t xml:space="preserve">от 09.11.2021 </w:t>
            </w:r>
            <w:hyperlink r:id="rId32">
              <w:r>
                <w:rPr>
                  <w:color w:val="0000FF"/>
                </w:rPr>
                <w:t>N 623-п</w:t>
              </w:r>
            </w:hyperlink>
            <w:r>
              <w:rPr>
                <w:color w:val="392C69"/>
              </w:rPr>
              <w:t xml:space="preserve">, от 29.12.2021 </w:t>
            </w:r>
            <w:hyperlink r:id="rId33">
              <w:r>
                <w:rPr>
                  <w:color w:val="0000FF"/>
                </w:rPr>
                <w:t>N 783-п</w:t>
              </w:r>
            </w:hyperlink>
            <w:r>
              <w:rPr>
                <w:color w:val="392C69"/>
              </w:rPr>
              <w:t xml:space="preserve">, от 03.03.2022 </w:t>
            </w:r>
            <w:hyperlink r:id="rId34">
              <w:r>
                <w:rPr>
                  <w:color w:val="0000FF"/>
                </w:rPr>
                <w:t>N 115-п</w:t>
              </w:r>
            </w:hyperlink>
            <w:r>
              <w:rPr>
                <w:color w:val="392C69"/>
              </w:rPr>
              <w:t>,</w:t>
            </w:r>
          </w:p>
          <w:p w:rsidR="008E53ED" w:rsidRDefault="008E53ED">
            <w:pPr>
              <w:pStyle w:val="ConsPlusNormal"/>
              <w:jc w:val="center"/>
            </w:pPr>
            <w:r>
              <w:rPr>
                <w:color w:val="392C69"/>
              </w:rPr>
              <w:t xml:space="preserve">от 26.08.2022 </w:t>
            </w:r>
            <w:hyperlink r:id="rId35">
              <w:r>
                <w:rPr>
                  <w:color w:val="0000FF"/>
                </w:rPr>
                <w:t>N 516-п</w:t>
              </w:r>
            </w:hyperlink>
            <w:r>
              <w:rPr>
                <w:color w:val="392C69"/>
              </w:rPr>
              <w:t xml:space="preserve">, от 22.09.2022 </w:t>
            </w:r>
            <w:hyperlink r:id="rId36">
              <w:r>
                <w:rPr>
                  <w:color w:val="0000FF"/>
                </w:rPr>
                <w:t>N 567-п</w:t>
              </w:r>
            </w:hyperlink>
            <w:r>
              <w:rPr>
                <w:color w:val="392C69"/>
              </w:rPr>
              <w:t xml:space="preserve">, от 06.12.2022 </w:t>
            </w:r>
            <w:hyperlink r:id="rId37">
              <w:r>
                <w:rPr>
                  <w:color w:val="0000FF"/>
                </w:rPr>
                <w:t>N 738-п</w:t>
              </w:r>
            </w:hyperlink>
            <w:r>
              <w:rPr>
                <w:color w:val="392C69"/>
              </w:rPr>
              <w:t>,</w:t>
            </w:r>
          </w:p>
          <w:p w:rsidR="008E53ED" w:rsidRDefault="008E53ED">
            <w:pPr>
              <w:pStyle w:val="ConsPlusNormal"/>
              <w:jc w:val="center"/>
            </w:pPr>
            <w:r>
              <w:rPr>
                <w:color w:val="392C69"/>
              </w:rPr>
              <w:t xml:space="preserve">от 29.12.2022 </w:t>
            </w:r>
            <w:hyperlink r:id="rId38">
              <w:r>
                <w:rPr>
                  <w:color w:val="0000FF"/>
                </w:rPr>
                <w:t>N 880-п</w:t>
              </w:r>
            </w:hyperlink>
            <w:r>
              <w:rPr>
                <w:color w:val="392C69"/>
              </w:rPr>
              <w:t xml:space="preserve">, от 03.02.2023 </w:t>
            </w:r>
            <w:hyperlink r:id="rId39">
              <w:r>
                <w:rPr>
                  <w:color w:val="0000FF"/>
                </w:rPr>
                <w:t>N 50-п</w:t>
              </w:r>
            </w:hyperlink>
            <w:r>
              <w:rPr>
                <w:color w:val="392C69"/>
              </w:rPr>
              <w:t xml:space="preserve">, от 27.02.2023 </w:t>
            </w:r>
            <w:hyperlink r:id="rId40">
              <w:r>
                <w:rPr>
                  <w:color w:val="0000FF"/>
                </w:rPr>
                <w:t>N 110-п</w:t>
              </w:r>
            </w:hyperlink>
            <w:r>
              <w:rPr>
                <w:color w:val="392C69"/>
              </w:rPr>
              <w:t>,</w:t>
            </w:r>
          </w:p>
          <w:p w:rsidR="008E53ED" w:rsidRDefault="008E53ED">
            <w:pPr>
              <w:pStyle w:val="ConsPlusNormal"/>
              <w:jc w:val="center"/>
            </w:pPr>
            <w:r>
              <w:rPr>
                <w:color w:val="392C69"/>
              </w:rPr>
              <w:t xml:space="preserve">от 20.04.2023 </w:t>
            </w:r>
            <w:hyperlink r:id="rId41">
              <w:r>
                <w:rPr>
                  <w:color w:val="0000FF"/>
                </w:rPr>
                <w:t>N 271-п</w:t>
              </w:r>
            </w:hyperlink>
            <w:r>
              <w:rPr>
                <w:color w:val="392C69"/>
              </w:rPr>
              <w:t xml:space="preserve">, от 06.07.2023 </w:t>
            </w:r>
            <w:hyperlink r:id="rId42">
              <w:r>
                <w:rPr>
                  <w:color w:val="0000FF"/>
                </w:rPr>
                <w:t>N 466-п</w:t>
              </w:r>
            </w:hyperlink>
            <w:r>
              <w:rPr>
                <w:color w:val="392C69"/>
              </w:rPr>
              <w:t xml:space="preserve">, от 11.07.2023 </w:t>
            </w:r>
            <w:hyperlink r:id="rId43">
              <w:r>
                <w:rPr>
                  <w:color w:val="0000FF"/>
                </w:rPr>
                <w:t>N 487-п</w:t>
              </w:r>
            </w:hyperlink>
            <w:r>
              <w:rPr>
                <w:color w:val="392C69"/>
              </w:rPr>
              <w:t>,</w:t>
            </w:r>
          </w:p>
          <w:p w:rsidR="008E53ED" w:rsidRDefault="008E53ED">
            <w:pPr>
              <w:pStyle w:val="ConsPlusNormal"/>
              <w:jc w:val="center"/>
            </w:pPr>
            <w:r>
              <w:rPr>
                <w:color w:val="392C69"/>
              </w:rPr>
              <w:t xml:space="preserve">от 10.08.2023 </w:t>
            </w:r>
            <w:hyperlink r:id="rId44">
              <w:r>
                <w:rPr>
                  <w:color w:val="0000FF"/>
                </w:rPr>
                <w:t>N 541-п</w:t>
              </w:r>
            </w:hyperlink>
            <w:r>
              <w:rPr>
                <w:color w:val="392C69"/>
              </w:rPr>
              <w:t xml:space="preserve">, от 11.10.2023 </w:t>
            </w:r>
            <w:hyperlink r:id="rId45">
              <w:r>
                <w:rPr>
                  <w:color w:val="0000FF"/>
                </w:rPr>
                <w:t>N 682-п</w:t>
              </w:r>
            </w:hyperlink>
            <w:r>
              <w:rPr>
                <w:color w:val="392C69"/>
              </w:rPr>
              <w:t xml:space="preserve">, от 23.10.2023 </w:t>
            </w:r>
            <w:hyperlink r:id="rId46">
              <w:r>
                <w:rPr>
                  <w:color w:val="0000FF"/>
                </w:rPr>
                <w:t>N 711-п</w:t>
              </w:r>
            </w:hyperlink>
            <w:r>
              <w:rPr>
                <w:color w:val="392C69"/>
              </w:rPr>
              <w:t>,</w:t>
            </w:r>
          </w:p>
          <w:p w:rsidR="008E53ED" w:rsidRDefault="008E53ED">
            <w:pPr>
              <w:pStyle w:val="ConsPlusNormal"/>
              <w:jc w:val="center"/>
            </w:pPr>
            <w:r>
              <w:rPr>
                <w:color w:val="392C69"/>
              </w:rPr>
              <w:t xml:space="preserve">от 27.11.2023 </w:t>
            </w:r>
            <w:hyperlink r:id="rId47">
              <w:r>
                <w:rPr>
                  <w:color w:val="0000FF"/>
                </w:rPr>
                <w:t>N 778-п</w:t>
              </w:r>
            </w:hyperlink>
            <w:r>
              <w:rPr>
                <w:color w:val="392C69"/>
              </w:rPr>
              <w:t xml:space="preserve">, от 27.12.2023 </w:t>
            </w:r>
            <w:hyperlink r:id="rId48">
              <w:r>
                <w:rPr>
                  <w:color w:val="0000FF"/>
                </w:rPr>
                <w:t>N 917-п</w:t>
              </w:r>
            </w:hyperlink>
            <w:r>
              <w:rPr>
                <w:color w:val="392C69"/>
              </w:rPr>
              <w:t xml:space="preserve">, от 29.12.2023 </w:t>
            </w:r>
            <w:hyperlink r:id="rId49">
              <w:r>
                <w:rPr>
                  <w:color w:val="0000FF"/>
                </w:rPr>
                <w:t>N 947-п</w:t>
              </w:r>
            </w:hyperlink>
            <w:r>
              <w:rPr>
                <w:color w:val="392C69"/>
              </w:rPr>
              <w:t>,</w:t>
            </w:r>
          </w:p>
          <w:p w:rsidR="008E53ED" w:rsidRDefault="008E53ED">
            <w:pPr>
              <w:pStyle w:val="ConsPlusNormal"/>
              <w:jc w:val="center"/>
            </w:pPr>
            <w:r>
              <w:rPr>
                <w:color w:val="392C69"/>
              </w:rPr>
              <w:t xml:space="preserve">от 07.02.2024 </w:t>
            </w:r>
            <w:hyperlink r:id="rId50">
              <w:r>
                <w:rPr>
                  <w:color w:val="0000FF"/>
                </w:rPr>
                <w:t>N 48-п</w:t>
              </w:r>
            </w:hyperlink>
            <w:r>
              <w:rPr>
                <w:color w:val="392C69"/>
              </w:rPr>
              <w:t xml:space="preserve">, от 06.03.2024 </w:t>
            </w:r>
            <w:hyperlink r:id="rId51">
              <w:r>
                <w:rPr>
                  <w:color w:val="0000FF"/>
                </w:rPr>
                <w:t>N 128-п</w:t>
              </w:r>
            </w:hyperlink>
            <w:r>
              <w:rPr>
                <w:color w:val="392C69"/>
              </w:rPr>
              <w:t xml:space="preserve">, от 17.06.2024 </w:t>
            </w:r>
            <w:hyperlink r:id="rId52">
              <w:r>
                <w:rPr>
                  <w:color w:val="0000FF"/>
                </w:rPr>
                <w:t>N 370-п</w:t>
              </w:r>
            </w:hyperlink>
            <w:r>
              <w:rPr>
                <w:color w:val="392C69"/>
              </w:rPr>
              <w:t>,</w:t>
            </w:r>
          </w:p>
          <w:p w:rsidR="008E53ED" w:rsidRDefault="008E53ED">
            <w:pPr>
              <w:pStyle w:val="ConsPlusNormal"/>
              <w:jc w:val="center"/>
            </w:pPr>
            <w:r>
              <w:rPr>
                <w:color w:val="392C69"/>
              </w:rPr>
              <w:t xml:space="preserve">от 12.09.2024 </w:t>
            </w:r>
            <w:hyperlink r:id="rId53">
              <w:r>
                <w:rPr>
                  <w:color w:val="0000FF"/>
                </w:rPr>
                <w:t>N 556-п</w:t>
              </w:r>
            </w:hyperlink>
            <w:r>
              <w:rPr>
                <w:color w:val="392C69"/>
              </w:rPr>
              <w:t xml:space="preserve">, от 26.12.2024 </w:t>
            </w:r>
            <w:hyperlink r:id="rId54">
              <w:r>
                <w:rPr>
                  <w:color w:val="0000FF"/>
                </w:rPr>
                <w:t>N 811-п</w:t>
              </w:r>
            </w:hyperlink>
            <w:r>
              <w:rPr>
                <w:color w:val="392C69"/>
              </w:rPr>
              <w:t xml:space="preserve">, от 10.03.2025 </w:t>
            </w:r>
            <w:hyperlink r:id="rId55">
              <w:r>
                <w:rPr>
                  <w:color w:val="0000FF"/>
                </w:rPr>
                <w:t>N 131-п</w:t>
              </w:r>
            </w:hyperlink>
            <w:r>
              <w:rPr>
                <w:color w:val="392C69"/>
              </w:rPr>
              <w:t>,</w:t>
            </w:r>
          </w:p>
          <w:p w:rsidR="008E53ED" w:rsidRDefault="008E53ED">
            <w:pPr>
              <w:pStyle w:val="ConsPlusNormal"/>
              <w:jc w:val="center"/>
            </w:pPr>
            <w:r>
              <w:rPr>
                <w:color w:val="392C69"/>
              </w:rPr>
              <w:t xml:space="preserve">от 23.04.2025 </w:t>
            </w:r>
            <w:hyperlink r:id="rId56">
              <w:r>
                <w:rPr>
                  <w:color w:val="0000FF"/>
                </w:rPr>
                <w:t>N 272-п</w:t>
              </w:r>
            </w:hyperlink>
            <w:r>
              <w:rPr>
                <w:color w:val="392C69"/>
              </w:rPr>
              <w:t xml:space="preserve">, от 23.06.2025 </w:t>
            </w:r>
            <w:hyperlink r:id="rId57">
              <w:r>
                <w:rPr>
                  <w:color w:val="0000FF"/>
                </w:rPr>
                <w:t>N 379-п</w:t>
              </w:r>
            </w:hyperlink>
            <w:r>
              <w:rPr>
                <w:color w:val="392C69"/>
              </w:rPr>
              <w:t xml:space="preserve">, от 26.12.2025 </w:t>
            </w:r>
            <w:hyperlink r:id="rId58">
              <w:r>
                <w:rPr>
                  <w:color w:val="0000FF"/>
                </w:rPr>
                <w:t>N 859-п</w:t>
              </w:r>
            </w:hyperlink>
            <w:r>
              <w:rPr>
                <w:color w:val="392C69"/>
              </w:rPr>
              <w:t>,</w:t>
            </w:r>
          </w:p>
          <w:p w:rsidR="008E53ED" w:rsidRDefault="008E53ED">
            <w:pPr>
              <w:pStyle w:val="ConsPlusNormal"/>
              <w:jc w:val="center"/>
            </w:pPr>
            <w:r>
              <w:rPr>
                <w:color w:val="392C69"/>
              </w:rPr>
              <w:t xml:space="preserve">от 16.03.2026 </w:t>
            </w:r>
            <w:hyperlink r:id="rId59">
              <w:r>
                <w:rPr>
                  <w:color w:val="0000FF"/>
                </w:rPr>
                <w:t>N 154-п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В соответствии с </w:t>
      </w:r>
      <w:hyperlink r:id="rId60">
        <w:r>
          <w:rPr>
            <w:color w:val="0000FF"/>
          </w:rPr>
          <w:t>постановлением</w:t>
        </w:r>
      </w:hyperlink>
      <w:r>
        <w:t xml:space="preserve"> Администрации Волгоградской области от 29 сентября 2023 г. N 658-п "О государственных программах Волгоградской области" и в целях реализации основных направлений государственной образовательной политики Администрация Волгоградской области постановляет:</w:t>
      </w:r>
    </w:p>
    <w:p w:rsidR="008E53ED" w:rsidRDefault="008E53ED">
      <w:pPr>
        <w:pStyle w:val="ConsPlusNormal"/>
        <w:jc w:val="both"/>
      </w:pPr>
      <w:r>
        <w:t xml:space="preserve">(в ред. постановлений Администрации Волгоградской обл. от 30.01.2018 </w:t>
      </w:r>
      <w:hyperlink r:id="rId61">
        <w:r>
          <w:rPr>
            <w:color w:val="0000FF"/>
          </w:rPr>
          <w:t>N 36-п</w:t>
        </w:r>
      </w:hyperlink>
      <w:r>
        <w:t xml:space="preserve">, от 23.06.2025 </w:t>
      </w:r>
      <w:hyperlink r:id="rId62">
        <w:r>
          <w:rPr>
            <w:color w:val="0000FF"/>
          </w:rPr>
          <w:t>N 379-п</w:t>
        </w:r>
      </w:hyperlink>
      <w:r>
        <w:t>)</w:t>
      </w:r>
    </w:p>
    <w:p w:rsidR="008E53ED" w:rsidRDefault="008E53ED">
      <w:pPr>
        <w:pStyle w:val="ConsPlusNormal"/>
        <w:spacing w:before="280"/>
        <w:ind w:firstLine="540"/>
        <w:jc w:val="both"/>
      </w:pPr>
      <w:r>
        <w:t xml:space="preserve">1. Утвердить прилагаемую государственную </w:t>
      </w:r>
      <w:hyperlink w:anchor="P61">
        <w:r>
          <w:rPr>
            <w:color w:val="0000FF"/>
          </w:rPr>
          <w:t>программу</w:t>
        </w:r>
      </w:hyperlink>
      <w:r>
        <w:t xml:space="preserve"> Волгоградской области "Развитие образования в Волгоградской области".</w:t>
      </w:r>
    </w:p>
    <w:p w:rsidR="008E53ED" w:rsidRDefault="008E53ED">
      <w:pPr>
        <w:pStyle w:val="ConsPlusNormal"/>
        <w:spacing w:before="280"/>
        <w:ind w:firstLine="540"/>
        <w:jc w:val="both"/>
      </w:pPr>
      <w:r>
        <w:lastRenderedPageBreak/>
        <w:t>2. Признать утратившими силу:</w:t>
      </w:r>
    </w:p>
    <w:p w:rsidR="008E53ED" w:rsidRDefault="008E53ED">
      <w:pPr>
        <w:pStyle w:val="ConsPlusNormal"/>
        <w:spacing w:before="280"/>
        <w:ind w:firstLine="540"/>
        <w:jc w:val="both"/>
      </w:pPr>
      <w:r>
        <w:t xml:space="preserve">1) </w:t>
      </w:r>
      <w:hyperlink r:id="rId63">
        <w:r>
          <w:rPr>
            <w:color w:val="0000FF"/>
          </w:rPr>
          <w:t>постановление</w:t>
        </w:r>
      </w:hyperlink>
      <w:r>
        <w:t xml:space="preserve">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2) постановления Администрации Волгоградской области:</w:t>
      </w:r>
    </w:p>
    <w:p w:rsidR="008E53ED" w:rsidRDefault="008E53ED">
      <w:pPr>
        <w:pStyle w:val="ConsPlusNormal"/>
        <w:spacing w:before="280"/>
        <w:ind w:firstLine="540"/>
        <w:jc w:val="both"/>
      </w:pPr>
      <w:r>
        <w:t xml:space="preserve">от 20 декабря 2014 г. </w:t>
      </w:r>
      <w:hyperlink r:id="rId64">
        <w:r>
          <w:rPr>
            <w:color w:val="0000FF"/>
          </w:rPr>
          <w:t>N 87-п</w:t>
        </w:r>
      </w:hyperlink>
      <w:r>
        <w:t xml:space="preserve"> "О внесении изменений в постановление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 xml:space="preserve">от 24 августа 2015 г. </w:t>
      </w:r>
      <w:hyperlink r:id="rId65">
        <w:r>
          <w:rPr>
            <w:color w:val="0000FF"/>
          </w:rPr>
          <w:t>N 499-п</w:t>
        </w:r>
      </w:hyperlink>
      <w:r>
        <w:t xml:space="preserve"> "О внесении изменений в постановление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 xml:space="preserve">от 27 января 2016 г. </w:t>
      </w:r>
      <w:hyperlink r:id="rId66">
        <w:r>
          <w:rPr>
            <w:color w:val="0000FF"/>
          </w:rPr>
          <w:t>N 24-п</w:t>
        </w:r>
      </w:hyperlink>
      <w:r>
        <w:t xml:space="preserve"> "Об утверждении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2016 - 2025 годы";</w:t>
      </w:r>
    </w:p>
    <w:p w:rsidR="008E53ED" w:rsidRDefault="008E53ED">
      <w:pPr>
        <w:pStyle w:val="ConsPlusNormal"/>
        <w:spacing w:before="280"/>
        <w:ind w:firstLine="540"/>
        <w:jc w:val="both"/>
      </w:pPr>
      <w:r>
        <w:t xml:space="preserve">от 27 апреля 2016 г. </w:t>
      </w:r>
      <w:hyperlink r:id="rId67">
        <w:r>
          <w:rPr>
            <w:color w:val="0000FF"/>
          </w:rPr>
          <w:t>N 203-п</w:t>
        </w:r>
      </w:hyperlink>
      <w:r>
        <w:t xml:space="preserve"> "О внесении изменений в постановление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 xml:space="preserve">от 26 декабря 2016 г. </w:t>
      </w:r>
      <w:hyperlink r:id="rId68">
        <w:r>
          <w:rPr>
            <w:color w:val="0000FF"/>
          </w:rPr>
          <w:t>N 722-п</w:t>
        </w:r>
      </w:hyperlink>
      <w:r>
        <w:t xml:space="preserve"> "О внесении изменений в постановление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 xml:space="preserve">от 26 декабря 2016 г. </w:t>
      </w:r>
      <w:hyperlink r:id="rId69">
        <w:r>
          <w:rPr>
            <w:color w:val="0000FF"/>
          </w:rPr>
          <w:t>N 725-п</w:t>
        </w:r>
      </w:hyperlink>
      <w:r>
        <w:t xml:space="preserve"> "О внесении изменений в постановление Администрации Волгоградской области от 27 января 2016 г. N 24-п "Об утверждении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2016 - 2025 годы";</w:t>
      </w:r>
    </w:p>
    <w:p w:rsidR="008E53ED" w:rsidRDefault="008E53ED">
      <w:pPr>
        <w:pStyle w:val="ConsPlusNormal"/>
        <w:spacing w:before="280"/>
        <w:ind w:firstLine="540"/>
        <w:jc w:val="both"/>
      </w:pPr>
      <w:r>
        <w:t xml:space="preserve">от 12 января 2017 г. </w:t>
      </w:r>
      <w:hyperlink r:id="rId70">
        <w:r>
          <w:rPr>
            <w:color w:val="0000FF"/>
          </w:rPr>
          <w:t>N 2-п</w:t>
        </w:r>
      </w:hyperlink>
      <w:r>
        <w:t xml:space="preserve"> "О внесении изменений в постановление Администрации Волгоградской области от 27 января 2016 г. N 24-п "Об утверждении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w:t>
      </w:r>
      <w:r>
        <w:lastRenderedPageBreak/>
        <w:t>обучения" на 2016 - 2025 годы";</w:t>
      </w:r>
    </w:p>
    <w:p w:rsidR="008E53ED" w:rsidRDefault="008E53ED">
      <w:pPr>
        <w:pStyle w:val="ConsPlusNormal"/>
        <w:spacing w:before="280"/>
        <w:ind w:firstLine="540"/>
        <w:jc w:val="both"/>
      </w:pPr>
      <w:r>
        <w:t xml:space="preserve">от 31 января 2017 г. </w:t>
      </w:r>
      <w:hyperlink r:id="rId71">
        <w:r>
          <w:rPr>
            <w:color w:val="0000FF"/>
          </w:rPr>
          <w:t>N 36-п</w:t>
        </w:r>
      </w:hyperlink>
      <w:r>
        <w:t xml:space="preserve"> "О внесении изменения в постановление Правительства Волгоградской области от 25 ноября 2013 г. N 668-п "Об утверждении государственной программы Волгоградской области "Развитие образования" на 2014 - 2020 годы";</w:t>
      </w:r>
    </w:p>
    <w:p w:rsidR="008E53ED" w:rsidRDefault="008E53ED">
      <w:pPr>
        <w:pStyle w:val="ConsPlusNormal"/>
        <w:spacing w:before="280"/>
        <w:ind w:firstLine="540"/>
        <w:jc w:val="both"/>
      </w:pPr>
      <w:r>
        <w:t xml:space="preserve">от 09 июня 2017 г. </w:t>
      </w:r>
      <w:hyperlink r:id="rId72">
        <w:r>
          <w:rPr>
            <w:color w:val="0000FF"/>
          </w:rPr>
          <w:t>N 297-п</w:t>
        </w:r>
      </w:hyperlink>
      <w:r>
        <w:t xml:space="preserve"> "О внесении изменений в постановление Администрации Волгоградской области от 27 января 2016 г. N 24-п "Об утверждении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2016 - 2025 годы".</w:t>
      </w:r>
    </w:p>
    <w:p w:rsidR="008E53ED" w:rsidRDefault="008E53ED">
      <w:pPr>
        <w:pStyle w:val="ConsPlusNormal"/>
        <w:spacing w:before="280"/>
        <w:ind w:firstLine="540"/>
        <w:jc w:val="both"/>
      </w:pPr>
      <w:r>
        <w:t>3. Настоящее постановление вступает в силу с 01 января 2018 г. и подлежит официальному опубликованию.</w:t>
      </w:r>
    </w:p>
    <w:p w:rsidR="008E53ED" w:rsidRDefault="008E53ED">
      <w:pPr>
        <w:pStyle w:val="ConsPlusNormal"/>
        <w:jc w:val="both"/>
      </w:pPr>
    </w:p>
    <w:p w:rsidR="008E53ED" w:rsidRDefault="008E53ED">
      <w:pPr>
        <w:pStyle w:val="ConsPlusNormal"/>
        <w:jc w:val="right"/>
      </w:pPr>
      <w:r>
        <w:t>Губернатор</w:t>
      </w:r>
    </w:p>
    <w:p w:rsidR="008E53ED" w:rsidRDefault="008E53ED">
      <w:pPr>
        <w:pStyle w:val="ConsPlusNormal"/>
        <w:jc w:val="right"/>
      </w:pPr>
      <w:r>
        <w:t>Волгоградской области</w:t>
      </w:r>
    </w:p>
    <w:p w:rsidR="008E53ED" w:rsidRDefault="008E53ED">
      <w:pPr>
        <w:pStyle w:val="ConsPlusNormal"/>
        <w:jc w:val="right"/>
      </w:pPr>
      <w:r>
        <w:t>А.И.БОЧАРОВ</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0"/>
      </w:pPr>
      <w:r>
        <w:t>Утверждена</w:t>
      </w:r>
    </w:p>
    <w:p w:rsidR="008E53ED" w:rsidRDefault="008E53ED">
      <w:pPr>
        <w:pStyle w:val="ConsPlusNormal"/>
        <w:jc w:val="right"/>
      </w:pPr>
      <w:r>
        <w:t>постановлением</w:t>
      </w:r>
    </w:p>
    <w:p w:rsidR="008E53ED" w:rsidRDefault="008E53ED">
      <w:pPr>
        <w:pStyle w:val="ConsPlusNormal"/>
        <w:jc w:val="right"/>
      </w:pPr>
      <w:r>
        <w:t>Администрации</w:t>
      </w:r>
    </w:p>
    <w:p w:rsidR="008E53ED" w:rsidRDefault="008E53ED">
      <w:pPr>
        <w:pStyle w:val="ConsPlusNormal"/>
        <w:jc w:val="right"/>
      </w:pPr>
      <w:r>
        <w:t>Волгоградской области</w:t>
      </w:r>
    </w:p>
    <w:p w:rsidR="008E53ED" w:rsidRDefault="008E53ED">
      <w:pPr>
        <w:pStyle w:val="ConsPlusNormal"/>
        <w:jc w:val="right"/>
      </w:pPr>
      <w:r>
        <w:t>от 30 октября 2017 г. N 574-п</w:t>
      </w:r>
    </w:p>
    <w:p w:rsidR="008E53ED" w:rsidRDefault="008E53ED">
      <w:pPr>
        <w:pStyle w:val="ConsPlusNormal"/>
        <w:jc w:val="both"/>
      </w:pPr>
    </w:p>
    <w:p w:rsidR="008E53ED" w:rsidRDefault="008E53ED">
      <w:pPr>
        <w:pStyle w:val="ConsPlusTitle"/>
        <w:jc w:val="center"/>
      </w:pPr>
      <w:bookmarkStart w:id="0" w:name="P61"/>
      <w:bookmarkEnd w:id="0"/>
      <w:r>
        <w:t>ГОСУДАРСТВЕННАЯ ПРОГРАММА</w:t>
      </w:r>
    </w:p>
    <w:p w:rsidR="008E53ED" w:rsidRDefault="008E53ED">
      <w:pPr>
        <w:pStyle w:val="ConsPlusTitle"/>
        <w:jc w:val="center"/>
      </w:pPr>
      <w:r>
        <w:t>ВОЛГОГРАДСКОЙ ОБЛАСТИ "РАЗВИТИЕ ОБРАЗОВАНИЯ</w:t>
      </w:r>
    </w:p>
    <w:p w:rsidR="008E53ED" w:rsidRDefault="008E53ED">
      <w:pPr>
        <w:pStyle w:val="ConsPlusTitle"/>
        <w:jc w:val="center"/>
      </w:pPr>
      <w:r>
        <w:t>В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(в ред. постановлений Администрации Волгоградской обл.</w:t>
            </w:r>
          </w:p>
          <w:p w:rsidR="008E53ED" w:rsidRDefault="008E53ED">
            <w:pPr>
              <w:pStyle w:val="ConsPlusNormal"/>
              <w:jc w:val="center"/>
            </w:pPr>
            <w:r>
              <w:rPr>
                <w:color w:val="392C69"/>
              </w:rPr>
              <w:t xml:space="preserve">от 29.12.2023 </w:t>
            </w:r>
            <w:hyperlink r:id="rId73">
              <w:r>
                <w:rPr>
                  <w:color w:val="0000FF"/>
                </w:rPr>
                <w:t>N 947-п</w:t>
              </w:r>
            </w:hyperlink>
            <w:r>
              <w:rPr>
                <w:color w:val="392C69"/>
              </w:rPr>
              <w:t xml:space="preserve">, от 07.02.2024 </w:t>
            </w:r>
            <w:hyperlink r:id="rId74">
              <w:r>
                <w:rPr>
                  <w:color w:val="0000FF"/>
                </w:rPr>
                <w:t>N 48-п</w:t>
              </w:r>
            </w:hyperlink>
            <w:r>
              <w:rPr>
                <w:color w:val="392C69"/>
              </w:rPr>
              <w:t xml:space="preserve">, от 06.03.2024 </w:t>
            </w:r>
            <w:hyperlink r:id="rId75">
              <w:r>
                <w:rPr>
                  <w:color w:val="0000FF"/>
                </w:rPr>
                <w:t>N 128-п</w:t>
              </w:r>
            </w:hyperlink>
            <w:r>
              <w:rPr>
                <w:color w:val="392C69"/>
              </w:rPr>
              <w:t>,</w:t>
            </w:r>
          </w:p>
          <w:p w:rsidR="008E53ED" w:rsidRDefault="008E53ED">
            <w:pPr>
              <w:pStyle w:val="ConsPlusNormal"/>
              <w:jc w:val="center"/>
            </w:pPr>
            <w:r>
              <w:rPr>
                <w:color w:val="392C69"/>
              </w:rPr>
              <w:t xml:space="preserve">от 17.06.2024 </w:t>
            </w:r>
            <w:hyperlink r:id="rId76">
              <w:r>
                <w:rPr>
                  <w:color w:val="0000FF"/>
                </w:rPr>
                <w:t>N 370-п</w:t>
              </w:r>
            </w:hyperlink>
            <w:r>
              <w:rPr>
                <w:color w:val="392C69"/>
              </w:rPr>
              <w:t xml:space="preserve">, от 12.09.2024 </w:t>
            </w:r>
            <w:hyperlink r:id="rId77">
              <w:r>
                <w:rPr>
                  <w:color w:val="0000FF"/>
                </w:rPr>
                <w:t>N 556-п</w:t>
              </w:r>
            </w:hyperlink>
            <w:r>
              <w:rPr>
                <w:color w:val="392C69"/>
              </w:rPr>
              <w:t xml:space="preserve">, от 26.12.2024 </w:t>
            </w:r>
            <w:hyperlink r:id="rId78">
              <w:r>
                <w:rPr>
                  <w:color w:val="0000FF"/>
                </w:rPr>
                <w:t>N 811-п</w:t>
              </w:r>
            </w:hyperlink>
            <w:r>
              <w:rPr>
                <w:color w:val="392C69"/>
              </w:rPr>
              <w:t>,</w:t>
            </w:r>
          </w:p>
          <w:p w:rsidR="008E53ED" w:rsidRDefault="008E53ED">
            <w:pPr>
              <w:pStyle w:val="ConsPlusNormal"/>
              <w:jc w:val="center"/>
            </w:pPr>
            <w:r>
              <w:rPr>
                <w:color w:val="392C69"/>
              </w:rPr>
              <w:t xml:space="preserve">от 10.03.2025 </w:t>
            </w:r>
            <w:hyperlink r:id="rId79">
              <w:r>
                <w:rPr>
                  <w:color w:val="0000FF"/>
                </w:rPr>
                <w:t>N 131-п</w:t>
              </w:r>
            </w:hyperlink>
            <w:r>
              <w:rPr>
                <w:color w:val="392C69"/>
              </w:rPr>
              <w:t xml:space="preserve">, от 23.04.2025 </w:t>
            </w:r>
            <w:hyperlink r:id="rId80">
              <w:r>
                <w:rPr>
                  <w:color w:val="0000FF"/>
                </w:rPr>
                <w:t>N 272-п</w:t>
              </w:r>
            </w:hyperlink>
            <w:r>
              <w:rPr>
                <w:color w:val="392C69"/>
              </w:rPr>
              <w:t xml:space="preserve">, от 23.06.2025 </w:t>
            </w:r>
            <w:hyperlink r:id="rId81">
              <w:r>
                <w:rPr>
                  <w:color w:val="0000FF"/>
                </w:rPr>
                <w:t>N 379-п</w:t>
              </w:r>
            </w:hyperlink>
            <w:r>
              <w:rPr>
                <w:color w:val="392C69"/>
              </w:rPr>
              <w:t>,</w:t>
            </w:r>
          </w:p>
          <w:p w:rsidR="008E53ED" w:rsidRDefault="008E53ED">
            <w:pPr>
              <w:pStyle w:val="ConsPlusNormal"/>
              <w:jc w:val="center"/>
            </w:pPr>
            <w:r>
              <w:rPr>
                <w:color w:val="392C69"/>
              </w:rPr>
              <w:t xml:space="preserve">от 26.12.2025 </w:t>
            </w:r>
            <w:hyperlink r:id="rId82">
              <w:r>
                <w:rPr>
                  <w:color w:val="0000FF"/>
                </w:rPr>
                <w:t>N 859-п</w:t>
              </w:r>
            </w:hyperlink>
            <w:r>
              <w:rPr>
                <w:color w:val="392C69"/>
              </w:rPr>
              <w:t xml:space="preserve">, от 16.03.2026 </w:t>
            </w:r>
            <w:hyperlink r:id="rId83">
              <w:r>
                <w:rPr>
                  <w:color w:val="0000FF"/>
                </w:rPr>
                <w:t>N 154-п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Title"/>
        <w:jc w:val="center"/>
        <w:outlineLvl w:val="1"/>
      </w:pPr>
      <w:r>
        <w:t>Приоритеты и цели государственной политики в сфере</w:t>
      </w:r>
    </w:p>
    <w:p w:rsidR="008E53ED" w:rsidRDefault="008E53ED">
      <w:pPr>
        <w:pStyle w:val="ConsPlusTitle"/>
        <w:jc w:val="center"/>
      </w:pPr>
      <w:r>
        <w:t>реализации государственной программы Волгоградской области</w:t>
      </w:r>
    </w:p>
    <w:p w:rsidR="008E53ED" w:rsidRDefault="008E53ED">
      <w:pPr>
        <w:pStyle w:val="ConsPlusTitle"/>
        <w:jc w:val="center"/>
      </w:pPr>
      <w:r>
        <w:lastRenderedPageBreak/>
        <w:t>"Развитие образования в Волгоградской области"</w:t>
      </w:r>
    </w:p>
    <w:p w:rsidR="008E53ED" w:rsidRDefault="008E53ED">
      <w:pPr>
        <w:pStyle w:val="ConsPlusNormal"/>
        <w:jc w:val="both"/>
      </w:pPr>
    </w:p>
    <w:p w:rsidR="008E53ED" w:rsidRDefault="008E53ED">
      <w:pPr>
        <w:pStyle w:val="ConsPlusTitle"/>
        <w:jc w:val="center"/>
        <w:outlineLvl w:val="2"/>
      </w:pPr>
      <w:r>
        <w:t>I. Оценка текущего состояния сферы образования</w:t>
      </w:r>
    </w:p>
    <w:p w:rsidR="008E53ED" w:rsidRDefault="008E53ED">
      <w:pPr>
        <w:pStyle w:val="ConsPlusTitle"/>
        <w:jc w:val="center"/>
      </w:pPr>
      <w:r>
        <w:t>в Волгоградской области</w:t>
      </w:r>
    </w:p>
    <w:p w:rsidR="008E53ED" w:rsidRDefault="008E53ED">
      <w:pPr>
        <w:pStyle w:val="ConsPlusNormal"/>
        <w:jc w:val="both"/>
      </w:pPr>
    </w:p>
    <w:p w:rsidR="008E53ED" w:rsidRDefault="008E53ED">
      <w:pPr>
        <w:pStyle w:val="ConsPlusTitle"/>
        <w:jc w:val="center"/>
        <w:outlineLvl w:val="3"/>
      </w:pPr>
      <w:r>
        <w:t>1. Дошкольное образование</w:t>
      </w:r>
    </w:p>
    <w:p w:rsidR="008E53ED" w:rsidRDefault="008E53ED">
      <w:pPr>
        <w:pStyle w:val="ConsPlusNormal"/>
        <w:jc w:val="both"/>
      </w:pPr>
    </w:p>
    <w:p w:rsidR="008E53ED" w:rsidRDefault="008E53ED">
      <w:pPr>
        <w:pStyle w:val="ConsPlusNormal"/>
        <w:ind w:firstLine="540"/>
        <w:jc w:val="both"/>
      </w:pPr>
      <w:r>
        <w:t>Система дошкольного образования рассматривается как важнейший фактор улучшения демографической ситуации, направленный на прирост населения, укрепление и сохранение здоровья детей, преемственность ступеней образования.</w:t>
      </w:r>
    </w:p>
    <w:p w:rsidR="008E53ED" w:rsidRDefault="008E53ED">
      <w:pPr>
        <w:pStyle w:val="ConsPlusNormal"/>
        <w:spacing w:before="280"/>
        <w:ind w:firstLine="540"/>
        <w:jc w:val="both"/>
      </w:pPr>
      <w:r>
        <w:t>По состоянию на 01 октября 2023 г. в Волгоградской области дошкольное образование обеспечивают 699 образовательных организаций, реализующих программы дошкольного образования, в которых работают более 8,2 тысячи педагогических работников, получают дошкольное образование более 91 тысячи воспитанников.</w:t>
      </w:r>
    </w:p>
    <w:p w:rsidR="008E53ED" w:rsidRDefault="008E53ED">
      <w:pPr>
        <w:pStyle w:val="ConsPlusNormal"/>
        <w:spacing w:before="280"/>
        <w:ind w:firstLine="540"/>
        <w:jc w:val="both"/>
      </w:pPr>
      <w:r>
        <w:t>В настоящее время система дошкольного образования представляет собой широкий спектр образовательных услуг с учетом возрастных и индивидуальных особенностей развития ребенка.</w:t>
      </w:r>
    </w:p>
    <w:p w:rsidR="008E53ED" w:rsidRDefault="008E53ED">
      <w:pPr>
        <w:pStyle w:val="ConsPlusNormal"/>
        <w:spacing w:before="280"/>
        <w:ind w:firstLine="540"/>
        <w:jc w:val="both"/>
      </w:pPr>
      <w:r>
        <w:t>Дошкольное образование детей с ограниченными возможностями здоровья и детей, имеющих инвалидность, организовано в группах компенсирующей, комбинированной, общеразвивающей и оздоровительной направленности.</w:t>
      </w:r>
    </w:p>
    <w:p w:rsidR="008E53ED" w:rsidRDefault="008E53ED">
      <w:pPr>
        <w:pStyle w:val="ConsPlusNormal"/>
        <w:spacing w:before="280"/>
        <w:ind w:firstLine="540"/>
        <w:jc w:val="both"/>
      </w:pPr>
      <w:r>
        <w:t>В рамках обеспечения доступности и качества дошкольного образования для всех возрастных групп в 2019 - 2023 годах путем строительства были созданы 3909 дополнительных мест, путем перепрофилирования либо капитального ремонта - 3687 дополнительных мест. Доступность дошкольного образования для детей в возрасте от 2 месяцев до 7 лет в 2023 году составила 100 процентов.</w:t>
      </w:r>
    </w:p>
    <w:p w:rsidR="008E53ED" w:rsidRDefault="008E53ED">
      <w:pPr>
        <w:pStyle w:val="ConsPlusNormal"/>
        <w:spacing w:before="280"/>
        <w:ind w:firstLine="540"/>
        <w:jc w:val="both"/>
      </w:pPr>
      <w:r>
        <w:t>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rsidR="008E53ED" w:rsidRDefault="008E53ED">
      <w:pPr>
        <w:pStyle w:val="ConsPlusNormal"/>
        <w:jc w:val="both"/>
      </w:pPr>
    </w:p>
    <w:p w:rsidR="008E53ED" w:rsidRDefault="008E53ED">
      <w:pPr>
        <w:pStyle w:val="ConsPlusTitle"/>
        <w:jc w:val="center"/>
        <w:outlineLvl w:val="3"/>
      </w:pPr>
      <w:r>
        <w:t>2. Общее образование</w:t>
      </w:r>
    </w:p>
    <w:p w:rsidR="008E53ED" w:rsidRDefault="008E53ED">
      <w:pPr>
        <w:pStyle w:val="ConsPlusNormal"/>
        <w:jc w:val="both"/>
      </w:pPr>
    </w:p>
    <w:p w:rsidR="008E53ED" w:rsidRDefault="008E53ED">
      <w:pPr>
        <w:pStyle w:val="ConsPlusNormal"/>
        <w:ind w:firstLine="540"/>
        <w:jc w:val="both"/>
      </w:pPr>
      <w:r>
        <w:t xml:space="preserve">В Волгоградской области на начало 2023/2024 учебного года по </w:t>
      </w:r>
      <w:r>
        <w:lastRenderedPageBreak/>
        <w:t xml:space="preserve">образовательным программам начального общего, основного общего, среднего общего образования обучаются 264443 человека, осуществляют свою деятельность 707 общеобразовательных организаций всех форм собственности, из них 661 муниципальная общеобразовательная организация, 32 государственные общеобразовательные организации, 14 частных общеобразовательных организаций. С 2018 года в регионе было построено 9 школ на 8830 мест, в том числе в рамках регионального проекта "Современная школа", входящего в состав национального </w:t>
      </w:r>
      <w:hyperlink r:id="rId84">
        <w:r>
          <w:rPr>
            <w:color w:val="0000FF"/>
          </w:rPr>
          <w:t>проекта</w:t>
        </w:r>
      </w:hyperlink>
      <w:r>
        <w:t xml:space="preserve"> "Образование", построено 7 школ на 7030 мест.</w:t>
      </w:r>
    </w:p>
    <w:p w:rsidR="008E53ED" w:rsidRDefault="008E53ED">
      <w:pPr>
        <w:pStyle w:val="ConsPlusNormal"/>
        <w:spacing w:before="280"/>
        <w:ind w:firstLine="540"/>
        <w:jc w:val="both"/>
      </w:pPr>
      <w:r>
        <w:t>В региональной системе общего образования трудятся 19657 педагогических работников, в том числе 16556 учителей. Обеспечение региональной системы образования педагогическими кадрами осуществляют профессиональные образовательные организации, образовательные организации высшего образования, организации, реализующие программы дополнительного профессионального образования.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w:t>
      </w:r>
    </w:p>
    <w:p w:rsidR="008E53ED" w:rsidRDefault="008E53ED">
      <w:pPr>
        <w:pStyle w:val="ConsPlusNormal"/>
        <w:spacing w:before="280"/>
        <w:ind w:firstLine="540"/>
        <w:jc w:val="both"/>
      </w:pPr>
      <w:r>
        <w:t>Создана и функционирует региональная система научно-методического сопровождения педагогических работников и управленческих кадров Волгоградской области.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составила 86,31 процента.</w:t>
      </w:r>
    </w:p>
    <w:p w:rsidR="008E53ED" w:rsidRDefault="008E53ED">
      <w:pPr>
        <w:pStyle w:val="ConsPlusNormal"/>
        <w:spacing w:before="280"/>
        <w:ind w:firstLine="540"/>
        <w:jc w:val="both"/>
      </w:pPr>
      <w:r>
        <w:t>Около 106,4 тыс. обучающихся 1 - 4 классов во всех общеобразовательных организациях Волгоградской области и 36,9 тыс. обучающихся 5 - 11 классов льготных категорий получают бесплатное горячее питание.</w:t>
      </w:r>
    </w:p>
    <w:p w:rsidR="008E53ED" w:rsidRDefault="008E53ED">
      <w:pPr>
        <w:pStyle w:val="ConsPlusNormal"/>
        <w:spacing w:before="280"/>
        <w:ind w:firstLine="540"/>
        <w:jc w:val="both"/>
      </w:pPr>
      <w:r>
        <w:t>В регионе более 8,8 тыс. обучающихся с ограниченными возможностями здоровья и более 2,3 тыс. обучающихся с инвалидностью.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и развитие существующей сети отдельных общеобразовательных организаций.</w:t>
      </w:r>
    </w:p>
    <w:p w:rsidR="008E53ED" w:rsidRDefault="008E53ED">
      <w:pPr>
        <w:pStyle w:val="ConsPlusNormal"/>
        <w:spacing w:before="280"/>
        <w:ind w:firstLine="540"/>
        <w:jc w:val="both"/>
      </w:pPr>
      <w:r>
        <w:t xml:space="preserve">Для организации и проведения государственной итоговой аттестации функционирует региональная информационная система. Применяемые технологические решения обеспечивают проведение государственной итоговой аттестации, сбор и хранение информации. Наиболее технологичная </w:t>
      </w:r>
      <w:r>
        <w:lastRenderedPageBreak/>
        <w:t>процедура в рамках государственной итоговой аттестации, отвечающая критериям объективности, - единый государственный экзамен. С 2022 года в Волгоградской области при проведении единого государственного экзамена применяется технология получения экзаменационных материалов по информационно-коммуникационной сети Интернет, печати и сканирования экзаменационных материалов в аудиториях пунктов проведения экзаменов.</w:t>
      </w:r>
    </w:p>
    <w:p w:rsidR="008E53ED" w:rsidRDefault="008E53ED">
      <w:pPr>
        <w:pStyle w:val="ConsPlusNormal"/>
        <w:jc w:val="both"/>
      </w:pPr>
    </w:p>
    <w:p w:rsidR="008E53ED" w:rsidRDefault="008E53ED">
      <w:pPr>
        <w:pStyle w:val="ConsPlusTitle"/>
        <w:jc w:val="center"/>
        <w:outlineLvl w:val="3"/>
      </w:pPr>
      <w:r>
        <w:t>3. Дополнительное образование</w:t>
      </w:r>
    </w:p>
    <w:p w:rsidR="008E53ED" w:rsidRDefault="008E53ED">
      <w:pPr>
        <w:pStyle w:val="ConsPlusNormal"/>
        <w:jc w:val="both"/>
      </w:pPr>
    </w:p>
    <w:p w:rsidR="008E53ED" w:rsidRDefault="008E53ED">
      <w:pPr>
        <w:pStyle w:val="ConsPlusNormal"/>
        <w:ind w:firstLine="540"/>
        <w:jc w:val="both"/>
      </w:pPr>
      <w:r>
        <w:t>В 2023 году в Волгоградской области функционируют 138 образовательных учреждений дополнительного образования, на базе которых по программам дополнительного образования обучаются более 45 тыс. человек. Всего с учетом дополнительного образования в общеобразовательных организациях, учреждениях для детей-сирот и детей, оставшихся без попечения родителей, охват детей и подростков в возрасте от 5 до 18 лет дополнительным образованием составляет свыше 280 тыс. человек.</w:t>
      </w:r>
    </w:p>
    <w:p w:rsidR="008E53ED" w:rsidRDefault="008E53ED">
      <w:pPr>
        <w:pStyle w:val="ConsPlusNormal"/>
        <w:spacing w:before="280"/>
        <w:ind w:firstLine="540"/>
        <w:jc w:val="both"/>
      </w:pPr>
      <w:r>
        <w:t>В 2022/2023 учебном году дополнительные общеобразовательные программы реализовывались в 5 детских технопарках "Кванториум" (в том числе в 2 детских технопарках "Кванториум", созданных на базе общеобразовательных организаций, и в 1 мобильном технопарке для детей из сел и малых городов), в 1 ключевом центре дополнительного образования детей на базе образовательных организаций высшего образования, в 1 региональном центре выявления, поддержки и развития способностей и талантов у детей и молодежи, в 1 центре цифрового образования детей "IT-куб". Создано 63 тысячи новых мест дополнительного образования детей.</w:t>
      </w:r>
    </w:p>
    <w:p w:rsidR="008E53ED" w:rsidRDefault="008E53ED">
      <w:pPr>
        <w:pStyle w:val="ConsPlusNormal"/>
        <w:spacing w:before="280"/>
        <w:ind w:firstLine="540"/>
        <w:jc w:val="both"/>
      </w:pPr>
      <w:r>
        <w:t>Ежегодно увеличивается число мероприятий, направленных на выявление, поддержку и развитие способностей детей. Государственный информационный ресурс о лицах, проявивших выдающиеся способности, включает сведения более чем о 4,3 тыс. обучающихся Волгоградской области - победителей и призеров олимпиад и конкурсов.</w:t>
      </w:r>
    </w:p>
    <w:p w:rsidR="008E53ED" w:rsidRDefault="008E53ED">
      <w:pPr>
        <w:pStyle w:val="ConsPlusNormal"/>
        <w:spacing w:before="280"/>
        <w:ind w:firstLine="540"/>
        <w:jc w:val="both"/>
      </w:pPr>
      <w:r>
        <w:t xml:space="preserve">Абзацы четвертый - двенадцатый исключены с 26.12.2025. - </w:t>
      </w:r>
      <w:hyperlink r:id="rId85">
        <w:r>
          <w:rPr>
            <w:color w:val="0000FF"/>
          </w:rPr>
          <w:t>Постановление</w:t>
        </w:r>
      </w:hyperlink>
      <w:r>
        <w:t xml:space="preserve"> Администрации Волгоградской обл. от 26.12.2025 N 859-п.</w:t>
      </w:r>
    </w:p>
    <w:p w:rsidR="008E53ED" w:rsidRDefault="008E53ED">
      <w:pPr>
        <w:pStyle w:val="ConsPlusNormal"/>
        <w:spacing w:before="280"/>
        <w:ind w:firstLine="540"/>
        <w:jc w:val="both"/>
      </w:pPr>
      <w:r>
        <w:t xml:space="preserve">Региональная политика в сфере организации отдыха и оздоровления детей осуществляется в соответствии с действующим законодательством Российской Федерации и </w:t>
      </w:r>
      <w:hyperlink r:id="rId86">
        <w:r>
          <w:rPr>
            <w:color w:val="0000FF"/>
          </w:rPr>
          <w:t>Законом</w:t>
        </w:r>
      </w:hyperlink>
      <w:r>
        <w:t xml:space="preserve"> Волгоградской области от 16 февраля 2018 г. N 16-ОД "Об организации отдыха и оздоровления детей в Волгоградской области".</w:t>
      </w:r>
    </w:p>
    <w:p w:rsidR="008E53ED" w:rsidRDefault="008E53ED">
      <w:pPr>
        <w:pStyle w:val="ConsPlusNormal"/>
        <w:spacing w:before="280"/>
        <w:ind w:firstLine="540"/>
        <w:jc w:val="both"/>
      </w:pPr>
      <w:r>
        <w:t>В 2023 году в реестр организаций отдыха детей и их оздоровления включено 744 организации, в том числе:</w:t>
      </w:r>
    </w:p>
    <w:p w:rsidR="008E53ED" w:rsidRDefault="008E53ED">
      <w:pPr>
        <w:pStyle w:val="ConsPlusNormal"/>
        <w:spacing w:before="280"/>
        <w:ind w:firstLine="540"/>
        <w:jc w:val="both"/>
      </w:pPr>
      <w:r>
        <w:lastRenderedPageBreak/>
        <w:t>29 детских оздоровительных лагерей;</w:t>
      </w:r>
    </w:p>
    <w:p w:rsidR="008E53ED" w:rsidRDefault="008E53ED">
      <w:pPr>
        <w:pStyle w:val="ConsPlusNormal"/>
        <w:spacing w:before="280"/>
        <w:ind w:firstLine="540"/>
        <w:jc w:val="both"/>
      </w:pPr>
      <w:r>
        <w:t>2 детских лагеря палаточного типа;</w:t>
      </w:r>
    </w:p>
    <w:p w:rsidR="008E53ED" w:rsidRDefault="008E53ED">
      <w:pPr>
        <w:pStyle w:val="ConsPlusNormal"/>
        <w:spacing w:before="280"/>
        <w:ind w:firstLine="540"/>
        <w:jc w:val="both"/>
      </w:pPr>
      <w:r>
        <w:t>713 лагерей с дневным пребыванием на базе образовательных и иных организаций Волгоградской области.</w:t>
      </w:r>
    </w:p>
    <w:p w:rsidR="008E53ED" w:rsidRDefault="008E53ED">
      <w:pPr>
        <w:pStyle w:val="ConsPlusNormal"/>
        <w:spacing w:before="280"/>
        <w:ind w:firstLine="540"/>
        <w:jc w:val="both"/>
      </w:pPr>
      <w:r>
        <w:t>Во всех организациях отдыха детей и их оздоровления в 2023 году отдохнуло 87769 человек.</w:t>
      </w:r>
    </w:p>
    <w:p w:rsidR="008E53ED" w:rsidRDefault="008E53ED">
      <w:pPr>
        <w:pStyle w:val="ConsPlusNormal"/>
        <w:spacing w:before="280"/>
        <w:ind w:firstLine="540"/>
        <w:jc w:val="both"/>
      </w:pPr>
      <w:r>
        <w:t>В системе отдыха и оздоровления детей Волгоградской области важное место отводится санаторно-оздоровительному отдыху детей, позволяющему целенаправленно, доступно и круглогодично осуществлять оздоровление детского населения, а также организации отдыха и оздоровления детей в каникулярный период в детских оздоровительных лагерях, детских лагерях палаточного типа.</w:t>
      </w:r>
    </w:p>
    <w:p w:rsidR="008E53ED" w:rsidRDefault="008E53ED">
      <w:pPr>
        <w:pStyle w:val="ConsPlusNormal"/>
        <w:spacing w:before="280"/>
        <w:ind w:firstLine="540"/>
        <w:jc w:val="both"/>
      </w:pPr>
      <w:r>
        <w:t>В целях реализации целостной и эффективной системы воспитательной работы, отвечающей современным реалиям и потребностям общества, в том числе по вопросам духовно-нравственной, гражданско-патриотической направленностей, в регионе в 675 государственных и муниципальных общеобразовательных организациях и 40 организациях профессионального образования осуществляют деятельность советники директоров по воспитанию и взаимодействию с детскими общественными объединениями.</w:t>
      </w:r>
    </w:p>
    <w:p w:rsidR="008E53ED" w:rsidRDefault="008E53ED">
      <w:pPr>
        <w:pStyle w:val="ConsPlusNormal"/>
        <w:jc w:val="both"/>
      </w:pPr>
      <w:r>
        <w:t xml:space="preserve">(абзац введен </w:t>
      </w:r>
      <w:hyperlink r:id="rId87">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В общеобразовательных и профессиональных образовательных организациях на постоянной основе проводится цикл внеурочных занятий "Разговоры о важном".</w:t>
      </w:r>
    </w:p>
    <w:p w:rsidR="008E53ED" w:rsidRDefault="008E53ED">
      <w:pPr>
        <w:pStyle w:val="ConsPlusNormal"/>
        <w:jc w:val="both"/>
      </w:pPr>
      <w:r>
        <w:t xml:space="preserve">(абзац введен </w:t>
      </w:r>
      <w:hyperlink r:id="rId88">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Еженедельно во всех образовательных организациях учебная неделя начинается с церемонии поднятия государственного флага Российской Федерации и исполнения государственного гимна Российской Федерации.</w:t>
      </w:r>
    </w:p>
    <w:p w:rsidR="008E53ED" w:rsidRDefault="008E53ED">
      <w:pPr>
        <w:pStyle w:val="ConsPlusNormal"/>
        <w:jc w:val="both"/>
      </w:pPr>
      <w:r>
        <w:t xml:space="preserve">(абзац введен </w:t>
      </w:r>
      <w:hyperlink r:id="rId89">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Ежегодно в регионе проводится около 100 мероприятий патриотической и духовно-нравственной направленностей, в которых принимают участие более 200 тысяч обучающихся и представителей студенческой молодежи.</w:t>
      </w:r>
    </w:p>
    <w:p w:rsidR="008E53ED" w:rsidRDefault="008E53ED">
      <w:pPr>
        <w:pStyle w:val="ConsPlusNormal"/>
        <w:jc w:val="both"/>
      </w:pPr>
      <w:r>
        <w:t xml:space="preserve">(абзац введен </w:t>
      </w:r>
      <w:hyperlink r:id="rId90">
        <w:r>
          <w:rPr>
            <w:color w:val="0000FF"/>
          </w:rPr>
          <w:t>постановлением</w:t>
        </w:r>
      </w:hyperlink>
      <w:r>
        <w:t xml:space="preserve"> Администрации Волгоградской обл. от 26.12.2025 N 859-п)</w:t>
      </w:r>
    </w:p>
    <w:p w:rsidR="008E53ED" w:rsidRDefault="008E53ED">
      <w:pPr>
        <w:pStyle w:val="ConsPlusNormal"/>
        <w:jc w:val="both"/>
      </w:pPr>
    </w:p>
    <w:p w:rsidR="008E53ED" w:rsidRDefault="008E53ED">
      <w:pPr>
        <w:pStyle w:val="ConsPlusTitle"/>
        <w:jc w:val="center"/>
        <w:outlineLvl w:val="3"/>
      </w:pPr>
      <w:r>
        <w:t>4. Среднее профессиональное образование, высшее</w:t>
      </w:r>
    </w:p>
    <w:p w:rsidR="008E53ED" w:rsidRDefault="008E53ED">
      <w:pPr>
        <w:pStyle w:val="ConsPlusTitle"/>
        <w:jc w:val="center"/>
      </w:pPr>
      <w:r>
        <w:lastRenderedPageBreak/>
        <w:t>профессиональное образование, наука</w:t>
      </w:r>
    </w:p>
    <w:p w:rsidR="008E53ED" w:rsidRDefault="008E53ED">
      <w:pPr>
        <w:pStyle w:val="ConsPlusTitle"/>
        <w:jc w:val="center"/>
      </w:pPr>
      <w:r>
        <w:t>и научно-техническая деятельность</w:t>
      </w:r>
    </w:p>
    <w:p w:rsidR="008E53ED" w:rsidRDefault="008E53ED">
      <w:pPr>
        <w:pStyle w:val="ConsPlusNormal"/>
        <w:jc w:val="center"/>
      </w:pPr>
      <w:r>
        <w:t xml:space="preserve">(в ред. </w:t>
      </w:r>
      <w:hyperlink r:id="rId91">
        <w:r>
          <w:rPr>
            <w:color w:val="0000FF"/>
          </w:rPr>
          <w:t>постановления</w:t>
        </w:r>
      </w:hyperlink>
      <w:r>
        <w:t xml:space="preserve"> Администрации Волгоградской обл.</w:t>
      </w:r>
    </w:p>
    <w:p w:rsidR="008E53ED" w:rsidRDefault="008E53ED">
      <w:pPr>
        <w:pStyle w:val="ConsPlusNormal"/>
        <w:jc w:val="center"/>
      </w:pPr>
      <w:r>
        <w:t>от 26.12.2025 N 859-п)</w:t>
      </w:r>
    </w:p>
    <w:p w:rsidR="008E53ED" w:rsidRDefault="008E53ED">
      <w:pPr>
        <w:pStyle w:val="ConsPlusNormal"/>
        <w:jc w:val="both"/>
      </w:pPr>
    </w:p>
    <w:p w:rsidR="008E53ED" w:rsidRDefault="008E53ED">
      <w:pPr>
        <w:pStyle w:val="ConsPlusNormal"/>
        <w:ind w:firstLine="540"/>
        <w:jc w:val="both"/>
      </w:pPr>
      <w:r>
        <w:t>На территории Волгоградской области функционируют 52 профессиональные образовательные организации, в том числе 41 государственная. Также образовательные программы среднего профессионального образования реализуются организациями высшего образования, в регионе такие образовательные программы реализуют 6 организаций с 10 филиалами. Общая численность студентов в 2022/2023 учебном году составила 62539 человек. Контингент обучающихся за последние 5 лет увеличился на 11 процентов. Выпуск обучающихся по образовательным программам среднего профессионального образования в 2022 году составил 13533 человека.</w:t>
      </w:r>
    </w:p>
    <w:p w:rsidR="008E53ED" w:rsidRDefault="008E53ED">
      <w:pPr>
        <w:pStyle w:val="ConsPlusNormal"/>
        <w:spacing w:before="280"/>
        <w:ind w:firstLine="540"/>
        <w:jc w:val="both"/>
      </w:pPr>
      <w:r>
        <w:t>Обновляется материально-техническая база образовательных организаций, реализующих программы среднего профессионального образования. В регионе создана 91 мастерская, в том числе в 2022 году - 12 мастерских.</w:t>
      </w:r>
    </w:p>
    <w:p w:rsidR="008E53ED" w:rsidRDefault="008E53ED">
      <w:pPr>
        <w:pStyle w:val="ConsPlusNormal"/>
        <w:spacing w:before="280"/>
        <w:ind w:firstLine="540"/>
        <w:jc w:val="both"/>
      </w:pPr>
      <w:r>
        <w:t>Открыт Центр опережающей профессиональной подготовки - агрегатор образовательных ресурсов региона, оказывающий содействие в подготовке кадров.</w:t>
      </w:r>
    </w:p>
    <w:p w:rsidR="008E53ED" w:rsidRDefault="008E53ED">
      <w:pPr>
        <w:pStyle w:val="ConsPlusNormal"/>
        <w:spacing w:before="280"/>
        <w:ind w:firstLine="540"/>
        <w:jc w:val="both"/>
      </w:pPr>
      <w:r>
        <w:t>В рамках федерального проекта "Профессионалитет" в 2022 - 2023 годах создано 4 образовательно-производственных центра (кластера) на основе интеграции колледжей и предприятий. В проект вошли 4 ключевых отрасли реального сектора экономики - металлургия, сельское хозяйство, химическая отрасль, транспорт и дорожное хозяйство.</w:t>
      </w:r>
    </w:p>
    <w:p w:rsidR="008E53ED" w:rsidRDefault="008E53ED">
      <w:pPr>
        <w:pStyle w:val="ConsPlusNormal"/>
        <w:spacing w:before="280"/>
        <w:ind w:firstLine="540"/>
        <w:jc w:val="both"/>
      </w:pPr>
      <w:r>
        <w:t>В системе среднего профессионального образования в качестве основной формы государственной итоговой аттестации внедрен демонстрационный экзамен, который является массовым объективным инструментом оценки качества практической подготовки выпускников. По итогам 2022 года демонстрационный экзамен состоялся для 5429 обучающихся, или 14,89 процента от общего числа обучающихся.</w:t>
      </w:r>
    </w:p>
    <w:p w:rsidR="008E53ED" w:rsidRDefault="008E53ED">
      <w:pPr>
        <w:pStyle w:val="ConsPlusNormal"/>
        <w:spacing w:before="280"/>
        <w:ind w:firstLine="540"/>
        <w:jc w:val="both"/>
      </w:pPr>
      <w:r>
        <w:t xml:space="preserve">По данным Федеральной службы по труду и занятости, уровень занятости выпускников 2021 года, завершивших обучение по образовательным программам среднего профессионального образования, трудоустроившихся, а также осуществляющих трудовую, предпринимательскую деятельность, приносящую доход деятельность с применением специального налогового режима "Налог на профессиональный доход", за вычетом продолживших обучение выпускников составил 83,2 </w:t>
      </w:r>
      <w:r>
        <w:lastRenderedPageBreak/>
        <w:t>процента.</w:t>
      </w:r>
    </w:p>
    <w:p w:rsidR="008E53ED" w:rsidRDefault="008E53ED">
      <w:pPr>
        <w:pStyle w:val="ConsPlusNormal"/>
        <w:spacing w:before="280"/>
        <w:ind w:firstLine="540"/>
        <w:jc w:val="both"/>
      </w:pPr>
      <w:r>
        <w:t>В Волгоградской области осуществляют образовательную деятельность по образовательным программам высшего образования 12 образовательных организаций высшего образования, в том числе одна образовательная организация высшего образования, подведомственная комитету образования и науки Волгоградской области, и 14 филиалов образовательных организаций высшего образования. Общая численность обучающихся по образовательным программам высшего образования в 2024/2025 учебном году составила 61545 человек. Выпуск обучающихся по образовательным программам высшего образования в 2024 году составил 10840 человек.</w:t>
      </w:r>
    </w:p>
    <w:p w:rsidR="008E53ED" w:rsidRDefault="008E53ED">
      <w:pPr>
        <w:pStyle w:val="ConsPlusNormal"/>
        <w:jc w:val="both"/>
      </w:pPr>
      <w:r>
        <w:t xml:space="preserve">(абзац введен </w:t>
      </w:r>
      <w:hyperlink r:id="rId92">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Научными исследованиями и разработками в Волгоградской области занимается 51 организация. Численность работников, выполняющих научные исследования и разработки, составляет 3536 человек, при этом объем выполненных научных работ в 2024 году оценивается в 6,3 млрд. рублей, из них на сумму 5,7 млрд. рублей - собственными силами образовательных организаций. Часть прикладных разработок в образовательных организациях высшего образования и научных организациях выполняется при непосредственном взаимодействии с предприятиями и организациями реального сектора экономики.</w:t>
      </w:r>
    </w:p>
    <w:p w:rsidR="008E53ED" w:rsidRDefault="008E53ED">
      <w:pPr>
        <w:pStyle w:val="ConsPlusNormal"/>
        <w:jc w:val="both"/>
      </w:pPr>
      <w:r>
        <w:t xml:space="preserve">(абзац введен </w:t>
      </w:r>
      <w:hyperlink r:id="rId93">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Для развития фундаментальных и прикладных научных исследований организациям и учреждениям региона, выполняющим исследования, предоставляются гранты в форме субсидий за счет средств областного бюджета, привлекаются средства Российского научного фонда.</w:t>
      </w:r>
    </w:p>
    <w:p w:rsidR="008E53ED" w:rsidRDefault="008E53ED">
      <w:pPr>
        <w:pStyle w:val="ConsPlusNormal"/>
        <w:jc w:val="both"/>
      </w:pPr>
      <w:r>
        <w:t xml:space="preserve">(абзац введен </w:t>
      </w:r>
      <w:hyperlink r:id="rId94">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С целью мотивации к осуществлению научной, научно-технической деятельности, внедрения передовых технологий в производственный сектор экономики Волгоградской области оказывается материальная поддержка талантливых ученых посредством ежегодного присуждения премий Волгоградской области в сфере науки и техники, а также присуждения премий Губернатора Волгоградской области в сфере экономики имени О.В. Иншакова, в том числе в номинациях "За вклад в экономическое образование и просвещение" и "За вклад в развитие экономической науки".</w:t>
      </w:r>
    </w:p>
    <w:p w:rsidR="008E53ED" w:rsidRDefault="008E53ED">
      <w:pPr>
        <w:pStyle w:val="ConsPlusNormal"/>
        <w:jc w:val="both"/>
      </w:pPr>
      <w:r>
        <w:t xml:space="preserve">(абзац введен </w:t>
      </w:r>
      <w:hyperlink r:id="rId95">
        <w:r>
          <w:rPr>
            <w:color w:val="0000FF"/>
          </w:rPr>
          <w:t>постановлением</w:t>
        </w:r>
      </w:hyperlink>
      <w:r>
        <w:t xml:space="preserve"> Администрации Волгоградской обл. от 26.12.2025 N 859-п)</w:t>
      </w:r>
    </w:p>
    <w:p w:rsidR="008E53ED" w:rsidRDefault="008E53ED">
      <w:pPr>
        <w:pStyle w:val="ConsPlusNormal"/>
        <w:jc w:val="both"/>
      </w:pPr>
    </w:p>
    <w:p w:rsidR="008E53ED" w:rsidRDefault="008E53ED">
      <w:pPr>
        <w:pStyle w:val="ConsPlusTitle"/>
        <w:jc w:val="center"/>
        <w:outlineLvl w:val="2"/>
      </w:pPr>
      <w:r>
        <w:t>II. Описание приоритетов и целей государственной политики</w:t>
      </w:r>
    </w:p>
    <w:p w:rsidR="008E53ED" w:rsidRDefault="008E53ED">
      <w:pPr>
        <w:pStyle w:val="ConsPlusTitle"/>
        <w:jc w:val="center"/>
      </w:pPr>
      <w:r>
        <w:lastRenderedPageBreak/>
        <w:t>в сфере реализации государственной программы Волгоградской</w:t>
      </w:r>
    </w:p>
    <w:p w:rsidR="008E53ED" w:rsidRDefault="008E53ED">
      <w:pPr>
        <w:pStyle w:val="ConsPlusTitle"/>
        <w:jc w:val="center"/>
      </w:pPr>
      <w:r>
        <w:t>области "Развитие образования в Волгоградской области"</w:t>
      </w:r>
    </w:p>
    <w:p w:rsidR="008E53ED" w:rsidRDefault="008E53ED">
      <w:pPr>
        <w:pStyle w:val="ConsPlusNormal"/>
        <w:jc w:val="both"/>
      </w:pPr>
    </w:p>
    <w:p w:rsidR="008E53ED" w:rsidRDefault="008E53ED">
      <w:pPr>
        <w:pStyle w:val="ConsPlusNormal"/>
        <w:ind w:firstLine="540"/>
        <w:jc w:val="both"/>
      </w:pPr>
      <w:r>
        <w:t xml:space="preserve">Приоритеты государственной политики в сфере реализации государственной программы Волгоградской области "Развитие образования в Волгоградской области" (далее именуется - государственная программа) отражены в указах Президента Российской Федерации от 02 июля 2021 г. </w:t>
      </w:r>
      <w:hyperlink r:id="rId96">
        <w:r>
          <w:rPr>
            <w:color w:val="0000FF"/>
          </w:rPr>
          <w:t>N 400</w:t>
        </w:r>
      </w:hyperlink>
      <w:r>
        <w:t xml:space="preserve"> "О Стратегии национальной безопасности Российской Федерации", от 07 мая 2024 г. </w:t>
      </w:r>
      <w:hyperlink r:id="rId97">
        <w:r>
          <w:rPr>
            <w:color w:val="0000FF"/>
          </w:rPr>
          <w:t>N 309</w:t>
        </w:r>
      </w:hyperlink>
      <w:r>
        <w:t xml:space="preserve"> "О национальных целях развития Российской Федерации на период до 2030 года и на перспективу до 2036 года" (далее именуется - Указ N 309), посланиях Президента Российской Федерации Федеральному Собранию Российской Федерации от 15 января 2020 г., от 21 апреля 2021 г., от 21 февраля 2023 г. и от 29 февраля 2024 г., а также в </w:t>
      </w:r>
      <w:hyperlink r:id="rId98">
        <w:r>
          <w:rPr>
            <w:color w:val="0000FF"/>
          </w:rPr>
          <w:t>Законе</w:t>
        </w:r>
      </w:hyperlink>
      <w:r>
        <w:t xml:space="preserve"> Волгоградской области от 28 декабря 2021 г. N 134-ОД "О стратегии социально-экономического развития Волгоградской области до 2030 года" (далее именуется - Стратегия социально-экономического развития).</w:t>
      </w:r>
    </w:p>
    <w:p w:rsidR="008E53ED" w:rsidRDefault="008E53ED">
      <w:pPr>
        <w:pStyle w:val="ConsPlusNormal"/>
        <w:jc w:val="both"/>
      </w:pPr>
      <w:r>
        <w:t xml:space="preserve">(в ред. </w:t>
      </w:r>
      <w:hyperlink r:id="rId9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Государственная программа влияет на достижение национальных целей, определенных Указом N 309 (далее именуются - национальные цели), и характеризующих их целевых показателей:</w:t>
      </w:r>
    </w:p>
    <w:p w:rsidR="008E53ED" w:rsidRDefault="008E53ED">
      <w:pPr>
        <w:pStyle w:val="ConsPlusNormal"/>
        <w:jc w:val="both"/>
      </w:pPr>
      <w:r>
        <w:t xml:space="preserve">(в ред. </w:t>
      </w:r>
      <w:hyperlink r:id="rId10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национальной цели "Сохранение населения, укрепление здоровья и повышение благополучия людей, поддержка семьи", характеризующейся целевым показателем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8E53ED" w:rsidRDefault="008E53ED">
      <w:pPr>
        <w:pStyle w:val="ConsPlusNormal"/>
        <w:jc w:val="both"/>
      </w:pPr>
      <w:r>
        <w:t xml:space="preserve">(в ред. </w:t>
      </w:r>
      <w:hyperlink r:id="rId101">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национальной цели "Реализация потенциала каждого человека, развитие его талантов, воспитание патриотичной и социально ответственной личности", характеризующейся целевыми показателями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"Формирование к 2030 году современной системы профессионального развития педагогических работников для всех уровней </w:t>
      </w:r>
      <w:r>
        <w:lastRenderedPageBreak/>
        <w:t>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8E53ED" w:rsidRDefault="008E53ED">
      <w:pPr>
        <w:pStyle w:val="ConsPlusNormal"/>
        <w:jc w:val="both"/>
      </w:pPr>
      <w:r>
        <w:t xml:space="preserve">(в ред. постановлений Администрации Волгоградской обл. от 10.03.2025 </w:t>
      </w:r>
      <w:hyperlink r:id="rId102">
        <w:r>
          <w:rPr>
            <w:color w:val="0000FF"/>
          </w:rPr>
          <w:t>N 131-п</w:t>
        </w:r>
      </w:hyperlink>
      <w:r>
        <w:t xml:space="preserve">, от 26.12.2025 </w:t>
      </w:r>
      <w:hyperlink r:id="rId103">
        <w:r>
          <w:rPr>
            <w:color w:val="0000FF"/>
          </w:rPr>
          <w:t>N 859-п</w:t>
        </w:r>
      </w:hyperlink>
      <w:r>
        <w:t>)</w:t>
      </w:r>
    </w:p>
    <w:p w:rsidR="008E53ED" w:rsidRDefault="008E53ED">
      <w:pPr>
        <w:pStyle w:val="ConsPlusNormal"/>
        <w:spacing w:before="280"/>
        <w:ind w:firstLine="540"/>
        <w:jc w:val="both"/>
      </w:pPr>
      <w:r>
        <w:t>национальной цели "Комфортная и безопасная среда для жизни", характеризующейся целевым показателем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8E53ED" w:rsidRDefault="008E53ED">
      <w:pPr>
        <w:pStyle w:val="ConsPlusNormal"/>
        <w:jc w:val="both"/>
      </w:pPr>
      <w:r>
        <w:t xml:space="preserve">(в ред. </w:t>
      </w:r>
      <w:hyperlink r:id="rId104">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национальной цели "Устойчивая и динамичная экономика", характеризующейся целевыми показателями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8E53ED" w:rsidRDefault="008E53ED">
      <w:pPr>
        <w:pStyle w:val="ConsPlusNormal"/>
        <w:jc w:val="both"/>
      </w:pPr>
      <w:r>
        <w:t xml:space="preserve">(в ред. </w:t>
      </w:r>
      <w:hyperlink r:id="rId105">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национальной цели "Цифровая трансформация государственного и муниципального управления, экономики и социальной сферы", характеризующейся целевым показателем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8E53ED" w:rsidRDefault="008E53ED">
      <w:pPr>
        <w:pStyle w:val="ConsPlusNormal"/>
        <w:jc w:val="both"/>
      </w:pPr>
      <w:r>
        <w:t xml:space="preserve">(в ред. </w:t>
      </w:r>
      <w:hyperlink r:id="rId106">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национальной цели "Технологическое лидерство", характеризующейся целевым показателем "Обеспечение технологической независимости и формирование новых рынков по таким направлениям, как биоэкономика, </w:t>
      </w:r>
      <w:r>
        <w:lastRenderedPageBreak/>
        <w:t>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8E53ED" w:rsidRDefault="008E53ED">
      <w:pPr>
        <w:pStyle w:val="ConsPlusNormal"/>
        <w:jc w:val="both"/>
      </w:pPr>
      <w:r>
        <w:t xml:space="preserve">(абзац введен </w:t>
      </w:r>
      <w:hyperlink r:id="rId107">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Стратегией социально-экономического развития определены приоритеты социально-экономического развития Волгоградской области, относящиеся к сфере деятельности государственной программы:</w:t>
      </w:r>
    </w:p>
    <w:p w:rsidR="008E53ED" w:rsidRDefault="008E53ED">
      <w:pPr>
        <w:pStyle w:val="ConsPlusNormal"/>
        <w:jc w:val="both"/>
      </w:pPr>
      <w:r>
        <w:t xml:space="preserve">(в ред. </w:t>
      </w:r>
      <w:hyperlink r:id="rId10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приоритет "Образование и молодежная политика", целью которого является формирование эффективной региональной системы образования, конкурентной на международных рынках, предоставляющей доступные и качественные образовательные услуги на всех уровнях подготовки с учетом опережающих потребностей экономики Волгоградской области. Показатель цели - увеличение уровня образования с 75,11 процента в 2019 году до 82,98 процента в 2030 году;</w:t>
      </w:r>
    </w:p>
    <w:p w:rsidR="008E53ED" w:rsidRDefault="008E53ED">
      <w:pPr>
        <w:pStyle w:val="ConsPlusNormal"/>
        <w:jc w:val="both"/>
      </w:pPr>
      <w:r>
        <w:t xml:space="preserve">(в ред. </w:t>
      </w:r>
      <w:hyperlink r:id="rId10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приоритет "Строительство, жилищная политика и городская среда", целью которого является создание условий для обеспечения населения качественным и доступным жильем, комфортной городской средой. Показатель цели - прирост среднего индекса качества городской среды по отношению к 2019 году, проценты: к 2030 году не менее 26 процентов;</w:t>
      </w:r>
    </w:p>
    <w:p w:rsidR="008E53ED" w:rsidRDefault="008E53ED">
      <w:pPr>
        <w:pStyle w:val="ConsPlusNormal"/>
        <w:jc w:val="both"/>
      </w:pPr>
      <w:r>
        <w:t xml:space="preserve">(в ред. </w:t>
      </w:r>
      <w:hyperlink r:id="rId11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приоритет "Цифровое развитие", целью которого является создание экосистемы цифровой экономики Волгоградской области, в которой данные в цифровой форме являются ключевым фактором производства во всех сферах социально-экономической деятельности. Показатель цели - увеличение "цифровой зрелости"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подразумевающей использование ими отечественных информационно-технологических решений, до 100 процентов в 2030 году.</w:t>
      </w:r>
    </w:p>
    <w:p w:rsidR="008E53ED" w:rsidRDefault="008E53ED">
      <w:pPr>
        <w:pStyle w:val="ConsPlusNormal"/>
        <w:spacing w:before="280"/>
        <w:ind w:firstLine="540"/>
        <w:jc w:val="both"/>
      </w:pPr>
      <w:r>
        <w:t xml:space="preserve">В целях достижения целевых показателей указанных национальных </w:t>
      </w:r>
      <w:r>
        <w:lastRenderedPageBreak/>
        <w:t>целей, приоритетов и задач социально-экономического развития Волгоградской области целью государственной программой определено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Волгоградской области.</w:t>
      </w:r>
    </w:p>
    <w:p w:rsidR="008E53ED" w:rsidRDefault="008E53ED">
      <w:pPr>
        <w:pStyle w:val="ConsPlusNormal"/>
        <w:spacing w:before="280"/>
        <w:ind w:firstLine="540"/>
        <w:jc w:val="both"/>
      </w:pPr>
      <w:r>
        <w:t>Достижение цели государственной программы будет обеспечено путем решения задач и достижения целевых показателей государственной программы.</w:t>
      </w:r>
    </w:p>
    <w:p w:rsidR="008E53ED" w:rsidRDefault="008E53ED">
      <w:pPr>
        <w:pStyle w:val="ConsPlusNormal"/>
        <w:jc w:val="both"/>
      </w:pPr>
    </w:p>
    <w:p w:rsidR="008E53ED" w:rsidRDefault="008E53ED">
      <w:pPr>
        <w:pStyle w:val="ConsPlusTitle"/>
        <w:jc w:val="center"/>
        <w:outlineLvl w:val="2"/>
      </w:pPr>
      <w:r>
        <w:t>III. Задачи в сфере развития образования в Волгоградской</w:t>
      </w:r>
    </w:p>
    <w:p w:rsidR="008E53ED" w:rsidRDefault="008E53ED">
      <w:pPr>
        <w:pStyle w:val="ConsPlusTitle"/>
        <w:jc w:val="center"/>
      </w:pPr>
      <w:r>
        <w:t>области и государственного управления Волгоградской области</w:t>
      </w:r>
    </w:p>
    <w:p w:rsidR="008E53ED" w:rsidRDefault="008E53ED">
      <w:pPr>
        <w:pStyle w:val="ConsPlusTitle"/>
        <w:jc w:val="center"/>
      </w:pPr>
      <w:r>
        <w:t>в указанной сфере, включая задачи, определенные</w:t>
      </w:r>
    </w:p>
    <w:p w:rsidR="008E53ED" w:rsidRDefault="008E53ED">
      <w:pPr>
        <w:pStyle w:val="ConsPlusTitle"/>
        <w:jc w:val="center"/>
      </w:pPr>
      <w:r>
        <w:t>в соответствии с национальными целями, а также задачи,</w:t>
      </w:r>
    </w:p>
    <w:p w:rsidR="008E53ED" w:rsidRDefault="008E53ED">
      <w:pPr>
        <w:pStyle w:val="ConsPlusTitle"/>
        <w:jc w:val="center"/>
      </w:pPr>
      <w:r>
        <w:t>направленные на достижение общественно значимых результатов</w:t>
      </w:r>
    </w:p>
    <w:p w:rsidR="008E53ED" w:rsidRDefault="008E53ED">
      <w:pPr>
        <w:pStyle w:val="ConsPlusNormal"/>
        <w:jc w:val="center"/>
      </w:pPr>
    </w:p>
    <w:p w:rsidR="008E53ED" w:rsidRDefault="008E53ED">
      <w:pPr>
        <w:pStyle w:val="ConsPlusNormal"/>
        <w:jc w:val="center"/>
      </w:pPr>
      <w:r>
        <w:t xml:space="preserve">(в ред. </w:t>
      </w:r>
      <w:hyperlink r:id="rId111">
        <w:r>
          <w:rPr>
            <w:color w:val="0000FF"/>
          </w:rPr>
          <w:t>постановления</w:t>
        </w:r>
      </w:hyperlink>
      <w:r>
        <w:t xml:space="preserve"> Администрации Волгоградской обл.</w:t>
      </w:r>
    </w:p>
    <w:p w:rsidR="008E53ED" w:rsidRDefault="008E53ED">
      <w:pPr>
        <w:pStyle w:val="ConsPlusNormal"/>
        <w:jc w:val="center"/>
      </w:pPr>
      <w:r>
        <w:t>от 10.03.2025 N 131-п)</w:t>
      </w:r>
    </w:p>
    <w:p w:rsidR="008E53ED" w:rsidRDefault="008E53ED">
      <w:pPr>
        <w:pStyle w:val="ConsPlusNormal"/>
        <w:jc w:val="both"/>
      </w:pPr>
    </w:p>
    <w:p w:rsidR="008E53ED" w:rsidRDefault="008E53ED">
      <w:pPr>
        <w:pStyle w:val="ConsPlusNormal"/>
        <w:ind w:firstLine="540"/>
        <w:jc w:val="both"/>
      </w:pPr>
      <w:r>
        <w:t>В соответствии с национальными целями государственной программой определены задачи, направленные на достижение общественно значимых результатов.</w:t>
      </w:r>
    </w:p>
    <w:p w:rsidR="008E53ED" w:rsidRDefault="008E53ED">
      <w:pPr>
        <w:pStyle w:val="ConsPlusNormal"/>
        <w:spacing w:before="280"/>
        <w:ind w:firstLine="540"/>
        <w:jc w:val="both"/>
      </w:pPr>
      <w:r>
        <w:t>В рамках приоритетов национальных проектов необходимо решение следующих задач:</w:t>
      </w:r>
    </w:p>
    <w:p w:rsidR="008E53ED" w:rsidRDefault="008E53ED">
      <w:pPr>
        <w:pStyle w:val="ConsPlusNormal"/>
        <w:jc w:val="both"/>
      </w:pPr>
      <w:r>
        <w:t xml:space="preserve">(в ред. </w:t>
      </w:r>
      <w:hyperlink r:id="rId112">
        <w:r>
          <w:rPr>
            <w:color w:val="0000FF"/>
          </w:rPr>
          <w:t>постановления</w:t>
        </w:r>
      </w:hyperlink>
      <w:r>
        <w:t xml:space="preserve"> Администрации Волгоградской обл. от 23.06.2025 N 379-п)</w:t>
      </w:r>
    </w:p>
    <w:p w:rsidR="008E53ED" w:rsidRDefault="008E53ED">
      <w:pPr>
        <w:pStyle w:val="ConsPlusNormal"/>
        <w:spacing w:before="280"/>
        <w:ind w:firstLine="540"/>
        <w:jc w:val="both"/>
      </w:pPr>
      <w:r>
        <w:t>по национальному проекту "Молодежь и дети" - мероприятиями по профессиональной самореализации к 2030 году охвачены не менее 75 процентов детей и молодежи, 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 снижен кадровый дефицит учителей в общеобразовательных организациях;</w:t>
      </w:r>
    </w:p>
    <w:p w:rsidR="008E53ED" w:rsidRDefault="008E53ED">
      <w:pPr>
        <w:pStyle w:val="ConsPlusNormal"/>
        <w:jc w:val="both"/>
      </w:pPr>
      <w:r>
        <w:t xml:space="preserve">(в ред. </w:t>
      </w:r>
      <w:hyperlink r:id="rId113">
        <w:r>
          <w:rPr>
            <w:color w:val="0000FF"/>
          </w:rPr>
          <w:t>постановления</w:t>
        </w:r>
      </w:hyperlink>
      <w:r>
        <w:t xml:space="preserve"> Администрации Волгоградской обл. от 26.12.2025 N 859-п)</w:t>
      </w:r>
    </w:p>
    <w:p w:rsidR="008E53ED" w:rsidRDefault="008E53ED">
      <w:pPr>
        <w:pStyle w:val="ConsPlusNormal"/>
        <w:spacing w:before="280"/>
        <w:ind w:firstLine="540"/>
        <w:jc w:val="both"/>
      </w:pPr>
      <w:r>
        <w:t>по национальному проекту "Семья" - обеспечена поддержка семьи при рождении ребенка;</w:t>
      </w:r>
    </w:p>
    <w:p w:rsidR="008E53ED" w:rsidRDefault="008E53ED">
      <w:pPr>
        <w:pStyle w:val="ConsPlusNormal"/>
        <w:jc w:val="both"/>
      </w:pPr>
      <w:r>
        <w:t xml:space="preserve">(в ред. </w:t>
      </w:r>
      <w:hyperlink r:id="rId114">
        <w:r>
          <w:rPr>
            <w:color w:val="0000FF"/>
          </w:rPr>
          <w:t>постановления</w:t>
        </w:r>
      </w:hyperlink>
      <w:r>
        <w:t xml:space="preserve"> Администрации Волгоградской обл. от 23.06.2025 N 379-п)</w:t>
      </w:r>
    </w:p>
    <w:p w:rsidR="008E53ED" w:rsidRDefault="008E53ED">
      <w:pPr>
        <w:pStyle w:val="ConsPlusNormal"/>
        <w:spacing w:before="280"/>
        <w:ind w:firstLine="540"/>
        <w:jc w:val="both"/>
      </w:pPr>
      <w:r>
        <w:t xml:space="preserve">по национальному проекту "Новые материалы и химия" - созданы </w:t>
      </w:r>
      <w:r>
        <w:lastRenderedPageBreak/>
        <w:t>условия для обеспечения квалифицированными кадрами организаций сферы производства новых материалов и химии.</w:t>
      </w:r>
    </w:p>
    <w:p w:rsidR="008E53ED" w:rsidRDefault="008E53ED">
      <w:pPr>
        <w:pStyle w:val="ConsPlusNormal"/>
        <w:jc w:val="both"/>
      </w:pPr>
      <w:r>
        <w:t xml:space="preserve">(абзац введен </w:t>
      </w:r>
      <w:hyperlink r:id="rId115">
        <w:r>
          <w:rPr>
            <w:color w:val="0000FF"/>
          </w:rPr>
          <w:t>постановлением</w:t>
        </w:r>
      </w:hyperlink>
      <w:r>
        <w:t xml:space="preserve"> Администрации Волгоградской обл. от 26.12.2025 N 859-п)</w:t>
      </w:r>
    </w:p>
    <w:p w:rsidR="008E53ED" w:rsidRDefault="008E53ED">
      <w:pPr>
        <w:pStyle w:val="ConsPlusNormal"/>
        <w:spacing w:before="280"/>
        <w:ind w:firstLine="540"/>
        <w:jc w:val="both"/>
      </w:pPr>
      <w:r>
        <w:t>В рамках приоритетов Стратегии социально-экономического развития необходимо решение следующих задач:</w:t>
      </w:r>
    </w:p>
    <w:p w:rsidR="008E53ED" w:rsidRDefault="008E53ED">
      <w:pPr>
        <w:pStyle w:val="ConsPlusNormal"/>
        <w:spacing w:before="280"/>
        <w:ind w:firstLine="540"/>
        <w:jc w:val="both"/>
      </w:pPr>
      <w:r>
        <w:t>по приоритету "Образование и молодежная политика" - повышение качества образования в Волгоградской области; создание условий для самореализации и развития талантов детей; создание современной и безопасной цифровой образовательной среды, обеспечивающей высокое качество и доступность образования всех видов и уровней; создание условий профессионального роста педагогических работников; модернизация профессионального образования в целях обеспечения возможности получения обучающимися доступного среднего и дополнительного профессионального образования, обеспечивающего их конкурентоспособность на региональном рынке труда;</w:t>
      </w:r>
    </w:p>
    <w:p w:rsidR="008E53ED" w:rsidRDefault="008E53ED">
      <w:pPr>
        <w:pStyle w:val="ConsPlusNormal"/>
        <w:spacing w:before="280"/>
        <w:ind w:firstLine="540"/>
        <w:jc w:val="both"/>
      </w:pPr>
      <w:r>
        <w:t>по приоритету "Строительство, жилищная политика и городская среда" - повышение комфортности и безопасности городской среды;</w:t>
      </w:r>
    </w:p>
    <w:p w:rsidR="008E53ED" w:rsidRDefault="008E53ED">
      <w:pPr>
        <w:pStyle w:val="ConsPlusNormal"/>
        <w:spacing w:before="280"/>
        <w:ind w:firstLine="540"/>
        <w:jc w:val="both"/>
      </w:pPr>
      <w:r>
        <w:t>по приоритету "Цифровое развитие" - внедрение цифровых технологий в приоритетных отраслях региона (здравоохранение, образование, культура и другие).</w:t>
      </w:r>
    </w:p>
    <w:p w:rsidR="008E53ED" w:rsidRDefault="008E53ED">
      <w:pPr>
        <w:pStyle w:val="ConsPlusNormal"/>
        <w:spacing w:before="280"/>
        <w:ind w:firstLine="540"/>
        <w:jc w:val="both"/>
      </w:pPr>
      <w:r>
        <w:t>В рамках государственной программы для достижения ее цели определены следующие задачи:</w:t>
      </w:r>
    </w:p>
    <w:p w:rsidR="008E53ED" w:rsidRDefault="008E53ED">
      <w:pPr>
        <w:pStyle w:val="ConsPlusNormal"/>
        <w:spacing w:before="280"/>
        <w:ind w:firstLine="540"/>
        <w:jc w:val="both"/>
      </w:pPr>
      <w:r>
        <w:t>приведение в нормативное состояние зданий государственных и муниципальных общеобразовательных организаций;</w:t>
      </w:r>
    </w:p>
    <w:p w:rsidR="008E53ED" w:rsidRDefault="008E53ED">
      <w:pPr>
        <w:pStyle w:val="ConsPlusNormal"/>
        <w:spacing w:before="280"/>
        <w:ind w:firstLine="540"/>
        <w:jc w:val="both"/>
      </w:pPr>
      <w:r>
        <w:t>обеспечение реализации образовательных программ начального, общего, инклюзивного и дополнительного образования в Волгоградской области, повышение эффективности функционирования системы регионального образования;</w:t>
      </w:r>
    </w:p>
    <w:p w:rsidR="008E53ED" w:rsidRDefault="008E53ED">
      <w:pPr>
        <w:pStyle w:val="ConsPlusNormal"/>
        <w:spacing w:before="280"/>
        <w:ind w:firstLine="540"/>
        <w:jc w:val="both"/>
      </w:pPr>
      <w:r>
        <w:t>внедрение системы моральных и материальных стимулов поддержки педагогических работников;</w:t>
      </w:r>
    </w:p>
    <w:p w:rsidR="008E53ED" w:rsidRDefault="008E53ED">
      <w:pPr>
        <w:pStyle w:val="ConsPlusNormal"/>
        <w:spacing w:before="280"/>
        <w:ind w:firstLine="540"/>
        <w:jc w:val="both"/>
      </w:pPr>
      <w:r>
        <w:t>создание условий, способствующих полноценному воспитанию и развитию каждого ребенка, осваивающего образовательные программы начального, общего и дополнительного образования;</w:t>
      </w:r>
    </w:p>
    <w:p w:rsidR="008E53ED" w:rsidRDefault="008E53ED">
      <w:pPr>
        <w:pStyle w:val="ConsPlusNormal"/>
        <w:spacing w:before="280"/>
        <w:ind w:firstLine="540"/>
        <w:jc w:val="both"/>
      </w:pPr>
      <w:r>
        <w:t xml:space="preserve">обеспечение возможности обучающимся образовательных организаций, реализующих программы среднего профессионального образования, </w:t>
      </w:r>
      <w:r>
        <w:lastRenderedPageBreak/>
        <w:t>получить профессиональное образование, соответствующее требованиям экономики и запросам рынка труда;</w:t>
      </w:r>
    </w:p>
    <w:p w:rsidR="008E53ED" w:rsidRDefault="008E53ED">
      <w:pPr>
        <w:pStyle w:val="ConsPlusNormal"/>
        <w:spacing w:before="280"/>
        <w:ind w:firstLine="540"/>
        <w:jc w:val="both"/>
      </w:pPr>
      <w:r>
        <w:t>обеспечение реализации образовательных программ высшего и среднего профессионального образования, которое характеризуется увеличением доли выпускников образовательных организаций, реализующих программы высшего, среднего профессионального образования, занятых по виду деятельности и полученным компетенциям;</w:t>
      </w:r>
    </w:p>
    <w:p w:rsidR="008E53ED" w:rsidRDefault="008E53ED">
      <w:pPr>
        <w:pStyle w:val="ConsPlusNormal"/>
        <w:spacing w:before="280"/>
        <w:ind w:firstLine="540"/>
        <w:jc w:val="both"/>
      </w:pPr>
      <w:r>
        <w:t>совершенствование управления в сфере образования на основе информационных систем, обеспечивающих включение потребителей образовательных услуг в оценку деятельности региональной системы образования;</w:t>
      </w:r>
    </w:p>
    <w:p w:rsidR="008E53ED" w:rsidRDefault="008E53ED">
      <w:pPr>
        <w:pStyle w:val="ConsPlusNormal"/>
        <w:spacing w:before="280"/>
        <w:ind w:firstLine="540"/>
        <w:jc w:val="both"/>
      </w:pPr>
      <w:r>
        <w:t>организация и обеспечение отдыха и оздоровления детей в Волгоградской области;</w:t>
      </w:r>
    </w:p>
    <w:p w:rsidR="008E53ED" w:rsidRDefault="008E53ED">
      <w:pPr>
        <w:pStyle w:val="ConsPlusNormal"/>
        <w:spacing w:before="280"/>
        <w:ind w:firstLine="540"/>
        <w:jc w:val="both"/>
      </w:pPr>
      <w:r>
        <w:t>обеспечена реализация государственного гражданского заказа на беспилотные авиационные системы (БАС) на период до 2030 года;</w:t>
      </w:r>
    </w:p>
    <w:p w:rsidR="008E53ED" w:rsidRDefault="008E53ED">
      <w:pPr>
        <w:pStyle w:val="ConsPlusNormal"/>
        <w:spacing w:before="280"/>
        <w:ind w:firstLine="540"/>
        <w:jc w:val="both"/>
      </w:pPr>
      <w:r>
        <w:t>развитие инфраструктуры образования для всестороннего развития ребенка;</w:t>
      </w:r>
    </w:p>
    <w:p w:rsidR="008E53ED" w:rsidRDefault="008E53ED">
      <w:pPr>
        <w:pStyle w:val="ConsPlusNormal"/>
        <w:spacing w:before="280"/>
        <w:ind w:firstLine="540"/>
        <w:jc w:val="both"/>
      </w:pPr>
      <w:r>
        <w:t>снижен кадровый дефицит учителей в общеобразовательных организациях;</w:t>
      </w:r>
    </w:p>
    <w:p w:rsidR="008E53ED" w:rsidRDefault="008E53ED">
      <w:pPr>
        <w:pStyle w:val="ConsPlusNormal"/>
        <w:spacing w:before="280"/>
        <w:ind w:firstLine="540"/>
        <w:jc w:val="both"/>
      </w:pPr>
      <w: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p w:rsidR="008E53ED" w:rsidRDefault="008E53ED">
      <w:pPr>
        <w:pStyle w:val="ConsPlusNormal"/>
        <w:spacing w:before="280"/>
        <w:ind w:firstLine="540"/>
        <w:jc w:val="both"/>
      </w:pPr>
      <w:r>
        <w:t>мероприятиями по профессиональной самореализации к 2030 году охвачены не менее 75 процентов молодежи;</w:t>
      </w:r>
    </w:p>
    <w:p w:rsidR="008E53ED" w:rsidRDefault="008E53ED">
      <w:pPr>
        <w:pStyle w:val="ConsPlusNormal"/>
        <w:spacing w:before="280"/>
        <w:ind w:firstLine="540"/>
        <w:jc w:val="both"/>
      </w:pPr>
      <w:r>
        <w:t>к 2030 году улучшена инфраструктуры детских садов посредством адресного строительства и капитального ремонта детских садов в субъектах Российской Федерации с выявленной потребностью;</w:t>
      </w:r>
    </w:p>
    <w:p w:rsidR="008E53ED" w:rsidRDefault="008E53ED">
      <w:pPr>
        <w:pStyle w:val="ConsPlusNormal"/>
        <w:spacing w:before="280"/>
        <w:ind w:firstLine="540"/>
        <w:jc w:val="both"/>
      </w:pPr>
      <w:r>
        <w:t>совершенствование механизмов государственной поддержки научной и инновационной деятельности;</w:t>
      </w:r>
    </w:p>
    <w:p w:rsidR="008E53ED" w:rsidRDefault="008E53ED">
      <w:pPr>
        <w:pStyle w:val="ConsPlusNormal"/>
        <w:jc w:val="both"/>
      </w:pPr>
      <w:r>
        <w:t xml:space="preserve">(в ред. </w:t>
      </w:r>
      <w:hyperlink r:id="rId116">
        <w:r>
          <w:rPr>
            <w:color w:val="0000FF"/>
          </w:rPr>
          <w:t>постановления</w:t>
        </w:r>
      </w:hyperlink>
      <w:r>
        <w:t xml:space="preserve"> Администрации Волгоградской обл. от 23.06.2025 N 379-п)</w:t>
      </w:r>
    </w:p>
    <w:p w:rsidR="008E53ED" w:rsidRDefault="008E53ED">
      <w:pPr>
        <w:pStyle w:val="ConsPlusNormal"/>
        <w:spacing w:before="280"/>
        <w:ind w:firstLine="540"/>
        <w:jc w:val="both"/>
      </w:pPr>
      <w:r>
        <w:t>обеспечен приток квалифицированных кадров в организации сферы производства новых материалов и химии.</w:t>
      </w:r>
    </w:p>
    <w:p w:rsidR="008E53ED" w:rsidRDefault="008E53ED">
      <w:pPr>
        <w:pStyle w:val="ConsPlusNormal"/>
        <w:jc w:val="both"/>
      </w:pPr>
      <w:r>
        <w:t xml:space="preserve">(абзац введен </w:t>
      </w:r>
      <w:hyperlink r:id="rId117">
        <w:r>
          <w:rPr>
            <w:color w:val="0000FF"/>
          </w:rPr>
          <w:t>постановлением</w:t>
        </w:r>
      </w:hyperlink>
      <w:r>
        <w:t xml:space="preserve"> Администрации Волгоградской обл. от </w:t>
      </w:r>
      <w:r>
        <w:lastRenderedPageBreak/>
        <w:t>26.12.2025 N 859-п)</w:t>
      </w:r>
    </w:p>
    <w:p w:rsidR="008E53ED" w:rsidRDefault="008E53ED">
      <w:pPr>
        <w:pStyle w:val="ConsPlusNormal"/>
        <w:spacing w:before="280"/>
        <w:ind w:firstLine="540"/>
        <w:jc w:val="both"/>
      </w:pPr>
      <w:hyperlink w:anchor="P252">
        <w:r>
          <w:rPr>
            <w:color w:val="0000FF"/>
          </w:rPr>
          <w:t>Перечень</w:t>
        </w:r>
      </w:hyperlink>
      <w:r>
        <w:t xml:space="preserve"> объектов капитального строительства (реконструкции), укрупненных инвестиционных проектов, объектов недвижимости, реализуемых в рамках государственной программы, приведен в приложении 1.</w:t>
      </w:r>
    </w:p>
    <w:p w:rsidR="008E53ED" w:rsidRDefault="008E53ED">
      <w:pPr>
        <w:pStyle w:val="ConsPlusNormal"/>
        <w:spacing w:before="280"/>
        <w:ind w:firstLine="540"/>
        <w:jc w:val="both"/>
      </w:pPr>
      <w:hyperlink w:anchor="P2649">
        <w:r>
          <w:rPr>
            <w:color w:val="0000FF"/>
          </w:rPr>
          <w:t>Перечень</w:t>
        </w:r>
      </w:hyperlink>
      <w:r>
        <w:t xml:space="preserve"> мероприятий (результатов), подлежащих включению в государственную программу, в соответствии с нормативными правовыми актами Российской Федерации, нормативными правовыми актами Волгоградской области, поручениями Президента Российской Федерации, Правительства Российской Федерации, Губернатора Волгоградской области, требованиями федеральных органов исполнительной власти приведен в приложении 19.</w:t>
      </w:r>
    </w:p>
    <w:p w:rsidR="008E53ED" w:rsidRDefault="008E53ED">
      <w:pPr>
        <w:pStyle w:val="ConsPlusNormal"/>
        <w:spacing w:before="280"/>
        <w:ind w:firstLine="540"/>
        <w:jc w:val="both"/>
      </w:pPr>
      <w:r>
        <w:t>В рамках государственной программы предусматривается предоставление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 xml:space="preserve">в соответствии с </w:t>
      </w:r>
      <w:hyperlink w:anchor="P1458">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оснащение объектов капитального строительства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приведенным в приложении 3;</w:t>
      </w:r>
    </w:p>
    <w:p w:rsidR="008E53ED" w:rsidRDefault="008E53ED">
      <w:pPr>
        <w:pStyle w:val="ConsPlusNormal"/>
        <w:spacing w:before="280"/>
        <w:ind w:firstLine="540"/>
        <w:jc w:val="both"/>
      </w:pPr>
      <w:r>
        <w:t xml:space="preserve">в соответствии с </w:t>
      </w:r>
      <w:hyperlink w:anchor="P1518">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благоустройство площадок для проведения праздничных линеек и других мероприятий в муниципальных общеобразовательных организациях Волгоградской области, приведенным в приложении 4;</w:t>
      </w:r>
    </w:p>
    <w:p w:rsidR="008E53ED" w:rsidRDefault="008E53ED">
      <w:pPr>
        <w:pStyle w:val="ConsPlusNormal"/>
        <w:spacing w:before="280"/>
        <w:ind w:firstLine="540"/>
        <w:jc w:val="both"/>
      </w:pPr>
      <w:r>
        <w:t xml:space="preserve">в соответствии с </w:t>
      </w:r>
      <w:hyperlink w:anchor="P1576">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замену кровли и выполнение необходимых для этого работ в зданиях муниципальных образовательных организаций Волгоградской области, приведенным в приложении 5;</w:t>
      </w:r>
    </w:p>
    <w:p w:rsidR="008E53ED" w:rsidRDefault="008E53ED">
      <w:pPr>
        <w:pStyle w:val="ConsPlusNormal"/>
        <w:spacing w:before="280"/>
        <w:ind w:firstLine="540"/>
        <w:jc w:val="both"/>
      </w:pPr>
      <w:r>
        <w:t xml:space="preserve">в соответствии с </w:t>
      </w:r>
      <w:hyperlink w:anchor="P1634">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 приведенным в приложении 6;</w:t>
      </w:r>
    </w:p>
    <w:p w:rsidR="008E53ED" w:rsidRDefault="008E53ED">
      <w:pPr>
        <w:pStyle w:val="ConsPlusNormal"/>
        <w:spacing w:before="280"/>
        <w:ind w:firstLine="540"/>
        <w:jc w:val="both"/>
      </w:pPr>
      <w:r>
        <w:t xml:space="preserve">в соответствии с </w:t>
      </w:r>
      <w:hyperlink w:anchor="P1692">
        <w:r>
          <w:rPr>
            <w:color w:val="0000FF"/>
          </w:rPr>
          <w:t>Порядком</w:t>
        </w:r>
      </w:hyperlink>
      <w:r>
        <w:t xml:space="preserve"> предоставления и распределения субсидий из </w:t>
      </w:r>
      <w:r>
        <w:lastRenderedPageBreak/>
        <w:t>областного бюджета бюджетам муниципальных образований Волгоградской области на приобретение и замену осветительных приборов, а также на выполнение необходимых для этого работ в зданиях муниципальных образовательных организаций Волгоградской области, приведенным в приложении 7;</w:t>
      </w:r>
    </w:p>
    <w:p w:rsidR="008E53ED" w:rsidRDefault="008E53ED">
      <w:pPr>
        <w:pStyle w:val="ConsPlusNormal"/>
        <w:spacing w:before="280"/>
        <w:ind w:firstLine="540"/>
        <w:jc w:val="both"/>
      </w:pPr>
      <w:r>
        <w:t xml:space="preserve">в соответствии с </w:t>
      </w:r>
      <w:hyperlink w:anchor="P1749">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модернизацию спортивных площадок в общеобразовательных организациях Волгоградской области, приведенным в приложении 8;</w:t>
      </w:r>
    </w:p>
    <w:p w:rsidR="008E53ED" w:rsidRDefault="008E53ED">
      <w:pPr>
        <w:pStyle w:val="ConsPlusNormal"/>
        <w:spacing w:before="280"/>
        <w:ind w:firstLine="540"/>
        <w:jc w:val="both"/>
      </w:pPr>
      <w:r>
        <w:t xml:space="preserve">в соответствии с </w:t>
      </w:r>
      <w:hyperlink w:anchor="P1807">
        <w:r>
          <w:rPr>
            <w:color w:val="0000FF"/>
          </w:rPr>
          <w:t>Порядком</w:t>
        </w:r>
      </w:hyperlink>
      <w:r>
        <w:t xml:space="preserve"> предоставления и распределения субсидий местным бюджетам 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 которые осуществляются из местных бюджетов, приведенным в приложении 9;</w:t>
      </w:r>
    </w:p>
    <w:p w:rsidR="008E53ED" w:rsidRDefault="008E53ED">
      <w:pPr>
        <w:pStyle w:val="ConsPlusNormal"/>
        <w:spacing w:before="280"/>
        <w:ind w:firstLine="540"/>
        <w:jc w:val="both"/>
      </w:pPr>
      <w:r>
        <w:t xml:space="preserve">в соответствии с </w:t>
      </w:r>
      <w:hyperlink w:anchor="P1895">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приведенным в приложении 10;</w:t>
      </w:r>
    </w:p>
    <w:p w:rsidR="008E53ED" w:rsidRDefault="008E53ED">
      <w:pPr>
        <w:pStyle w:val="ConsPlusNormal"/>
        <w:spacing w:before="280"/>
        <w:ind w:firstLine="540"/>
        <w:jc w:val="both"/>
      </w:pPr>
      <w:r>
        <w:t xml:space="preserve">в соответствии с </w:t>
      </w:r>
      <w:hyperlink w:anchor="P1961">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 приведенным в приложении 11;</w:t>
      </w:r>
    </w:p>
    <w:p w:rsidR="008E53ED" w:rsidRDefault="008E53ED">
      <w:pPr>
        <w:pStyle w:val="ConsPlusNormal"/>
        <w:spacing w:before="280"/>
        <w:ind w:firstLine="540"/>
        <w:jc w:val="both"/>
      </w:pPr>
      <w:r>
        <w:t xml:space="preserve">в соответствии с </w:t>
      </w:r>
      <w:hyperlink w:anchor="P2041">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в целях софинансирования расходных обязательств муниципальных образований Волгоградской области,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на территории Волгоградской области, приведенным в приложении 12;</w:t>
      </w:r>
    </w:p>
    <w:p w:rsidR="008E53ED" w:rsidRDefault="008E53ED">
      <w:pPr>
        <w:pStyle w:val="ConsPlusNormal"/>
        <w:spacing w:before="280"/>
        <w:ind w:firstLine="540"/>
        <w:jc w:val="both"/>
      </w:pPr>
      <w:r>
        <w:t xml:space="preserve">в соответствии с </w:t>
      </w:r>
      <w:hyperlink w:anchor="P2112">
        <w:r>
          <w:rPr>
            <w:color w:val="0000FF"/>
          </w:rPr>
          <w:t>Порядком</w:t>
        </w:r>
      </w:hyperlink>
      <w:r>
        <w:t xml:space="preserve"> предоставления и распределения субсидий местным бюджетам на софинансирование капитальных вложений в объекты </w:t>
      </w:r>
      <w:r>
        <w:lastRenderedPageBreak/>
        <w:t>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 которые осуществляются из местных бюджетов, приведенным в приложении 13;</w:t>
      </w:r>
    </w:p>
    <w:p w:rsidR="008E53ED" w:rsidRDefault="008E53ED">
      <w:pPr>
        <w:pStyle w:val="ConsPlusNormal"/>
        <w:spacing w:before="280"/>
        <w:ind w:firstLine="540"/>
        <w:jc w:val="both"/>
      </w:pPr>
      <w:r>
        <w:t xml:space="preserve">в соответствии с </w:t>
      </w:r>
      <w:hyperlink w:anchor="P2198">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реализацию мероприятий по модернизации школьных систем образования, приведенным в приложении 14;</w:t>
      </w:r>
    </w:p>
    <w:p w:rsidR="008E53ED" w:rsidRDefault="008E53ED">
      <w:pPr>
        <w:pStyle w:val="ConsPlusNormal"/>
        <w:spacing w:before="280"/>
        <w:ind w:firstLine="540"/>
        <w:jc w:val="both"/>
      </w:pPr>
      <w:r>
        <w:t xml:space="preserve">в соответствии с </w:t>
      </w:r>
      <w:hyperlink w:anchor="P2304">
        <w:r>
          <w:rPr>
            <w:color w:val="0000FF"/>
          </w:rPr>
          <w:t>Порядком</w:t>
        </w:r>
      </w:hyperlink>
      <w:r>
        <w:t xml:space="preserve"> предоставления и распределения из областного бюджета бюджетам муниципальных образований Волгоградской области субсидий 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 приведенным в приложении 15;</w:t>
      </w:r>
    </w:p>
    <w:p w:rsidR="008E53ED" w:rsidRDefault="008E53ED">
      <w:pPr>
        <w:pStyle w:val="ConsPlusNormal"/>
        <w:spacing w:before="280"/>
        <w:ind w:firstLine="540"/>
        <w:jc w:val="both"/>
      </w:pPr>
      <w:r>
        <w:t xml:space="preserve">в соответствии с </w:t>
      </w:r>
      <w:hyperlink w:anchor="P2366">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приведенным в приложении 16;</w:t>
      </w:r>
    </w:p>
    <w:p w:rsidR="008E53ED" w:rsidRDefault="008E53ED">
      <w:pPr>
        <w:pStyle w:val="ConsPlusNormal"/>
        <w:spacing w:before="280"/>
        <w:ind w:firstLine="540"/>
        <w:jc w:val="both"/>
      </w:pPr>
      <w:r>
        <w:t xml:space="preserve">в соответствии с </w:t>
      </w:r>
      <w:hyperlink w:anchor="P2440">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hyperlink r:id="rId118">
        <w:r>
          <w:rPr>
            <w:color w:val="0000FF"/>
          </w:rPr>
          <w:t>частью 2 статьи 46</w:t>
        </w:r>
      </w:hyperlink>
      <w:r>
        <w:t xml:space="preserve"> Социального кодекса Волгоградской области от 31 декабря 2015 г. N 246-ОД, приведенным в приложении 17;</w:t>
      </w:r>
    </w:p>
    <w:p w:rsidR="008E53ED" w:rsidRDefault="008E53ED">
      <w:pPr>
        <w:pStyle w:val="ConsPlusNormal"/>
        <w:spacing w:before="280"/>
        <w:ind w:firstLine="540"/>
        <w:jc w:val="both"/>
      </w:pPr>
      <w:r>
        <w:t xml:space="preserve">в соответствии с </w:t>
      </w:r>
      <w:hyperlink w:anchor="P2567">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обеспечение требований к антитеррористической защищенности, установленных законодательством, и выполнение необходимых для этого работ в муниципальных образовательных организациях Волгоградской области, приведенным в приложении 18;</w:t>
      </w:r>
    </w:p>
    <w:p w:rsidR="008E53ED" w:rsidRDefault="008E53ED">
      <w:pPr>
        <w:pStyle w:val="ConsPlusNormal"/>
        <w:spacing w:before="280"/>
        <w:ind w:firstLine="540"/>
        <w:jc w:val="both"/>
      </w:pPr>
      <w:r>
        <w:t xml:space="preserve">в соответствии с </w:t>
      </w:r>
      <w:hyperlink w:anchor="P2828">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приведенным </w:t>
      </w:r>
      <w:r>
        <w:lastRenderedPageBreak/>
        <w:t>в приложении 20;</w:t>
      </w:r>
    </w:p>
    <w:p w:rsidR="008E53ED" w:rsidRDefault="008E53ED">
      <w:pPr>
        <w:pStyle w:val="ConsPlusNormal"/>
        <w:spacing w:before="280"/>
        <w:ind w:firstLine="540"/>
        <w:jc w:val="both"/>
      </w:pPr>
      <w:r>
        <w:t xml:space="preserve">в соответствии с </w:t>
      </w:r>
      <w:hyperlink w:anchor="P2917">
        <w:r>
          <w:rPr>
            <w:color w:val="0000FF"/>
          </w:rPr>
          <w:t>Правилами</w:t>
        </w:r>
      </w:hyperlink>
      <w:r>
        <w:t xml:space="preserve">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направленных на реализацию мероприятий в сфере комплексного развития инфраструктуры молодежной политики, приведенными в приложении 21;</w:t>
      </w:r>
    </w:p>
    <w:p w:rsidR="008E53ED" w:rsidRDefault="008E53ED">
      <w:pPr>
        <w:pStyle w:val="ConsPlusNormal"/>
        <w:spacing w:before="280"/>
        <w:ind w:firstLine="540"/>
        <w:jc w:val="both"/>
      </w:pPr>
      <w:r>
        <w:t xml:space="preserve">в соответствии с </w:t>
      </w:r>
      <w:hyperlink w:anchor="P2994">
        <w:r>
          <w:rPr>
            <w:color w:val="0000FF"/>
          </w:rPr>
          <w:t>Порядком</w:t>
        </w:r>
      </w:hyperlink>
      <w:r>
        <w:t xml:space="preserve">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 приведенным в приложении 22;</w:t>
      </w:r>
    </w:p>
    <w:p w:rsidR="008E53ED" w:rsidRDefault="008E53ED">
      <w:pPr>
        <w:pStyle w:val="ConsPlusNormal"/>
        <w:jc w:val="both"/>
      </w:pPr>
      <w:r>
        <w:t xml:space="preserve">(абзац введен </w:t>
      </w:r>
      <w:hyperlink r:id="rId119">
        <w:r>
          <w:rPr>
            <w:color w:val="0000FF"/>
          </w:rPr>
          <w:t>постановлением</w:t>
        </w:r>
      </w:hyperlink>
      <w:r>
        <w:t xml:space="preserve"> Администрации Волгоградской обл. от 23.04.2025 N 272-п)</w:t>
      </w:r>
    </w:p>
    <w:p w:rsidR="008E53ED" w:rsidRDefault="008E53ED">
      <w:pPr>
        <w:pStyle w:val="ConsPlusNormal"/>
        <w:spacing w:before="280"/>
        <w:ind w:firstLine="540"/>
        <w:jc w:val="both"/>
      </w:pPr>
      <w:r>
        <w:t xml:space="preserve">в соответствии с </w:t>
      </w:r>
      <w:hyperlink w:anchor="P3105">
        <w:r>
          <w:rPr>
            <w:color w:val="0000FF"/>
          </w:rPr>
          <w:t>Порядком</w:t>
        </w:r>
      </w:hyperlink>
      <w:r>
        <w:t xml:space="preserve"> предоставления и распределения субсидий местным бюджетам на софинансирование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 приведенным в приложении 23.</w:t>
      </w:r>
    </w:p>
    <w:p w:rsidR="008E53ED" w:rsidRDefault="008E53ED">
      <w:pPr>
        <w:pStyle w:val="ConsPlusNormal"/>
        <w:jc w:val="both"/>
      </w:pPr>
      <w:r>
        <w:t xml:space="preserve">(абзац введен </w:t>
      </w:r>
      <w:hyperlink r:id="rId120">
        <w:r>
          <w:rPr>
            <w:color w:val="0000FF"/>
          </w:rPr>
          <w:t>постановлением</w:t>
        </w:r>
      </w:hyperlink>
      <w:r>
        <w:t xml:space="preserve"> Администрации Волгоградской обл. от 23.04.2025 N 272-п)</w:t>
      </w:r>
    </w:p>
    <w:p w:rsidR="008E53ED" w:rsidRDefault="008E53ED">
      <w:pPr>
        <w:pStyle w:val="ConsPlusNormal"/>
        <w:jc w:val="both"/>
      </w:pPr>
    </w:p>
    <w:p w:rsidR="008E53ED" w:rsidRDefault="008E53ED">
      <w:pPr>
        <w:pStyle w:val="ConsPlusTitle"/>
        <w:jc w:val="center"/>
        <w:outlineLvl w:val="2"/>
      </w:pPr>
      <w:r>
        <w:t>IV. Сведения о взаимосвязи со стратегическими приоритетами,</w:t>
      </w:r>
    </w:p>
    <w:p w:rsidR="008E53ED" w:rsidRDefault="008E53ED">
      <w:pPr>
        <w:pStyle w:val="ConsPlusTitle"/>
        <w:jc w:val="center"/>
      </w:pPr>
      <w:r>
        <w:t>целями и показателями государственных программ</w:t>
      </w:r>
    </w:p>
    <w:p w:rsidR="008E53ED" w:rsidRDefault="008E53ED">
      <w:pPr>
        <w:pStyle w:val="ConsPlusTitle"/>
        <w:jc w:val="center"/>
      </w:pPr>
      <w:r>
        <w:t>Российской Федерации</w:t>
      </w:r>
    </w:p>
    <w:p w:rsidR="008E53ED" w:rsidRDefault="008E53ED">
      <w:pPr>
        <w:pStyle w:val="ConsPlusNormal"/>
        <w:jc w:val="both"/>
      </w:pPr>
    </w:p>
    <w:p w:rsidR="008E53ED" w:rsidRDefault="008E53ED">
      <w:pPr>
        <w:pStyle w:val="ConsPlusNormal"/>
        <w:ind w:firstLine="540"/>
        <w:jc w:val="both"/>
      </w:pPr>
      <w:r>
        <w:t xml:space="preserve">Государственная программа связана со стратегическими приоритетами, целями и показателями государственной </w:t>
      </w:r>
      <w:hyperlink r:id="rId121">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lastRenderedPageBreak/>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1" w:name="P252"/>
      <w:bookmarkEnd w:id="1"/>
      <w:r>
        <w:t>ПЕРЕЧЕНЬ</w:t>
      </w:r>
    </w:p>
    <w:p w:rsidR="008E53ED" w:rsidRDefault="008E53ED">
      <w:pPr>
        <w:pStyle w:val="ConsPlusTitle"/>
        <w:jc w:val="center"/>
      </w:pPr>
      <w:r>
        <w:t>ОБЪЕКТОВ КАПИТАЛЬНОГО СТРОИТЕЛЬСТВА (РЕКОНСТРУКЦИИ),</w:t>
      </w:r>
    </w:p>
    <w:p w:rsidR="008E53ED" w:rsidRDefault="008E53ED">
      <w:pPr>
        <w:pStyle w:val="ConsPlusTitle"/>
        <w:jc w:val="center"/>
      </w:pPr>
      <w:r>
        <w:t>УКРУПНЕННЫХ ИНВЕСТИЦИОННЫХ ПРОЕКТОВ, ОБЪЕКТОВ НЕДВИЖИМОСТИ,</w:t>
      </w:r>
    </w:p>
    <w:p w:rsidR="008E53ED" w:rsidRDefault="008E53ED">
      <w:pPr>
        <w:pStyle w:val="ConsPlusTitle"/>
        <w:jc w:val="center"/>
      </w:pPr>
      <w:r>
        <w:t>РЕАЛИЗУЕМЫХ В РАМКАХ ГОСУДАРСТВЕННОЙ ПРОГРАММЫ ВОЛГОГРАДСКОЙ</w:t>
      </w:r>
    </w:p>
    <w:p w:rsidR="008E53ED" w:rsidRDefault="008E53ED">
      <w:pPr>
        <w:pStyle w:val="ConsPlusTitle"/>
        <w:jc w:val="center"/>
      </w:pPr>
      <w:r>
        <w:t>ОБЛАСТИ "РАЗВИТИЕ ОБРАЗОВАНИЯ В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22">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16.03.2026 N 154-п)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sectPr w:rsidR="008E53ED" w:rsidSect="001C3B4B">
          <w:pgSz w:w="11906" w:h="16838"/>
          <w:pgMar w:top="1134" w:right="850" w:bottom="1134" w:left="1701" w:header="708" w:footer="708" w:gutter="0"/>
          <w:cols w:space="708"/>
          <w:docGrid w:linePitch="360"/>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59"/>
        <w:gridCol w:w="1062"/>
        <w:gridCol w:w="949"/>
        <w:gridCol w:w="1723"/>
        <w:gridCol w:w="2688"/>
        <w:gridCol w:w="1014"/>
        <w:gridCol w:w="1014"/>
        <w:gridCol w:w="909"/>
        <w:gridCol w:w="909"/>
        <w:gridCol w:w="909"/>
        <w:gridCol w:w="909"/>
        <w:gridCol w:w="909"/>
        <w:gridCol w:w="1014"/>
      </w:tblGrid>
      <w:tr w:rsidR="008E53ED">
        <w:tc>
          <w:tcPr>
            <w:tcW w:w="2608" w:type="dxa"/>
            <w:vMerge w:val="restart"/>
            <w:tcBorders>
              <w:top w:val="single" w:sz="4" w:space="0" w:color="auto"/>
              <w:left w:val="nil"/>
              <w:bottom w:val="single" w:sz="4" w:space="0" w:color="auto"/>
            </w:tcBorders>
          </w:tcPr>
          <w:p w:rsidR="008E53ED" w:rsidRDefault="008E53ED">
            <w:pPr>
              <w:pStyle w:val="ConsPlusNormal"/>
              <w:jc w:val="center"/>
            </w:pPr>
            <w:r>
              <w:lastRenderedPageBreak/>
              <w:t>Наименование объектов и мероприятий (укрупненных инвестиционных проектов)</w:t>
            </w:r>
          </w:p>
        </w:tc>
        <w:tc>
          <w:tcPr>
            <w:tcW w:w="1701" w:type="dxa"/>
            <w:gridSpan w:val="2"/>
            <w:tcBorders>
              <w:top w:val="single" w:sz="4" w:space="0" w:color="auto"/>
              <w:bottom w:val="single" w:sz="4" w:space="0" w:color="auto"/>
            </w:tcBorders>
          </w:tcPr>
          <w:p w:rsidR="008E53ED" w:rsidRDefault="008E53ED">
            <w:pPr>
              <w:pStyle w:val="ConsPlusNormal"/>
              <w:jc w:val="center"/>
            </w:pPr>
            <w:r>
              <w:t>Мощность объекта</w:t>
            </w:r>
          </w:p>
        </w:tc>
        <w:tc>
          <w:tcPr>
            <w:tcW w:w="1276" w:type="dxa"/>
            <w:vMerge w:val="restart"/>
            <w:tcBorders>
              <w:top w:val="single" w:sz="4" w:space="0" w:color="auto"/>
              <w:bottom w:val="single" w:sz="4" w:space="0" w:color="auto"/>
            </w:tcBorders>
          </w:tcPr>
          <w:p w:rsidR="008E53ED" w:rsidRDefault="008E53ED">
            <w:pPr>
              <w:pStyle w:val="ConsPlusNormal"/>
              <w:jc w:val="center"/>
            </w:pPr>
            <w:r>
              <w:t>Стоимость объекта (в ценах соответствующих лет), тыс. рублей</w:t>
            </w:r>
          </w:p>
        </w:tc>
        <w:tc>
          <w:tcPr>
            <w:tcW w:w="1134" w:type="dxa"/>
            <w:vMerge w:val="restart"/>
            <w:tcBorders>
              <w:top w:val="single" w:sz="4" w:space="0" w:color="auto"/>
              <w:bottom w:val="single" w:sz="4" w:space="0" w:color="auto"/>
            </w:tcBorders>
          </w:tcPr>
          <w:p w:rsidR="008E53ED" w:rsidRDefault="008E53ED">
            <w:pPr>
              <w:pStyle w:val="ConsPlusNormal"/>
              <w:jc w:val="center"/>
            </w:pPr>
            <w:r>
              <w:t>Срок ввода в эксплуатацию/приобретения объекта</w:t>
            </w:r>
          </w:p>
        </w:tc>
        <w:tc>
          <w:tcPr>
            <w:tcW w:w="10090" w:type="dxa"/>
            <w:gridSpan w:val="8"/>
            <w:tcBorders>
              <w:top w:val="single" w:sz="4" w:space="0" w:color="auto"/>
              <w:bottom w:val="single" w:sz="4" w:space="0" w:color="auto"/>
              <w:right w:val="nil"/>
            </w:tcBorders>
          </w:tcPr>
          <w:p w:rsidR="008E53ED" w:rsidRDefault="008E53ED">
            <w:pPr>
              <w:pStyle w:val="ConsPlusNormal"/>
              <w:jc w:val="center"/>
            </w:pPr>
            <w:r>
              <w:t>Объем финансового обеспечения по годам, тыс. рублей</w:t>
            </w:r>
          </w:p>
        </w:tc>
      </w:tr>
      <w:tr w:rsidR="008E53ED">
        <w:tc>
          <w:tcPr>
            <w:tcW w:w="0" w:type="auto"/>
            <w:vMerge/>
            <w:tcBorders>
              <w:top w:val="single" w:sz="4" w:space="0" w:color="auto"/>
              <w:left w:val="nil"/>
              <w:bottom w:val="single" w:sz="4" w:space="0" w:color="auto"/>
            </w:tcBorders>
          </w:tcPr>
          <w:p w:rsidR="008E53ED" w:rsidRDefault="008E53ED">
            <w:pPr>
              <w:pStyle w:val="ConsPlusNormal"/>
            </w:pPr>
          </w:p>
        </w:tc>
        <w:tc>
          <w:tcPr>
            <w:tcW w:w="992" w:type="dxa"/>
            <w:tcBorders>
              <w:top w:val="single" w:sz="4" w:space="0" w:color="auto"/>
              <w:bottom w:val="single" w:sz="4" w:space="0" w:color="auto"/>
            </w:tcBorders>
          </w:tcPr>
          <w:p w:rsidR="008E53ED" w:rsidRDefault="008E53ED">
            <w:pPr>
              <w:pStyle w:val="ConsPlusNormal"/>
              <w:jc w:val="center"/>
            </w:pPr>
            <w:r>
              <w:t xml:space="preserve">Единица измерения </w:t>
            </w:r>
            <w:hyperlink r:id="rId123">
              <w:r>
                <w:rPr>
                  <w:color w:val="0000FF"/>
                </w:rPr>
                <w:t>(ОКЕИ)</w:t>
              </w:r>
            </w:hyperlink>
          </w:p>
        </w:tc>
        <w:tc>
          <w:tcPr>
            <w:tcW w:w="709" w:type="dxa"/>
            <w:tcBorders>
              <w:top w:val="single" w:sz="4" w:space="0" w:color="auto"/>
              <w:bottom w:val="single" w:sz="4" w:space="0" w:color="auto"/>
            </w:tcBorders>
          </w:tcPr>
          <w:p w:rsidR="008E53ED" w:rsidRDefault="008E53ED">
            <w:pPr>
              <w:pStyle w:val="ConsPlusNormal"/>
              <w:jc w:val="center"/>
            </w:pPr>
            <w:r>
              <w:t>Значение</w:t>
            </w:r>
          </w:p>
        </w:tc>
        <w:tc>
          <w:tcPr>
            <w:tcW w:w="0" w:type="auto"/>
            <w:vMerge/>
            <w:tcBorders>
              <w:top w:val="single" w:sz="4" w:space="0" w:color="auto"/>
              <w:bottom w:val="single" w:sz="4" w:space="0" w:color="auto"/>
            </w:tcBorders>
          </w:tcPr>
          <w:p w:rsidR="008E53ED" w:rsidRDefault="008E53ED">
            <w:pPr>
              <w:pStyle w:val="ConsPlusNormal"/>
            </w:pPr>
          </w:p>
        </w:tc>
        <w:tc>
          <w:tcPr>
            <w:tcW w:w="0" w:type="auto"/>
            <w:vMerge/>
            <w:tcBorders>
              <w:top w:val="single" w:sz="4" w:space="0" w:color="auto"/>
              <w:bottom w:val="single" w:sz="4" w:space="0" w:color="auto"/>
            </w:tcBorders>
          </w:tcPr>
          <w:p w:rsidR="008E53ED" w:rsidRDefault="008E53ED">
            <w:pPr>
              <w:pStyle w:val="ConsPlusNormal"/>
            </w:pPr>
          </w:p>
        </w:tc>
        <w:tc>
          <w:tcPr>
            <w:tcW w:w="1247" w:type="dxa"/>
            <w:tcBorders>
              <w:top w:val="single" w:sz="4" w:space="0" w:color="auto"/>
              <w:bottom w:val="single" w:sz="4" w:space="0" w:color="auto"/>
            </w:tcBorders>
          </w:tcPr>
          <w:p w:rsidR="008E53ED" w:rsidRDefault="008E53ED">
            <w:pPr>
              <w:pStyle w:val="ConsPlusNormal"/>
              <w:jc w:val="center"/>
            </w:pPr>
            <w:r>
              <w:t>всего</w:t>
            </w:r>
          </w:p>
        </w:tc>
        <w:tc>
          <w:tcPr>
            <w:tcW w:w="1247" w:type="dxa"/>
            <w:tcBorders>
              <w:top w:val="single" w:sz="4" w:space="0" w:color="auto"/>
              <w:bottom w:val="single" w:sz="4" w:space="0" w:color="auto"/>
            </w:tcBorders>
          </w:tcPr>
          <w:p w:rsidR="008E53ED" w:rsidRDefault="008E53ED">
            <w:pPr>
              <w:pStyle w:val="ConsPlusNormal"/>
              <w:jc w:val="center"/>
            </w:pPr>
            <w:r>
              <w:t>2024 год</w:t>
            </w:r>
          </w:p>
        </w:tc>
        <w:tc>
          <w:tcPr>
            <w:tcW w:w="1247" w:type="dxa"/>
            <w:tcBorders>
              <w:top w:val="single" w:sz="4" w:space="0" w:color="auto"/>
              <w:bottom w:val="single" w:sz="4" w:space="0" w:color="auto"/>
            </w:tcBorders>
          </w:tcPr>
          <w:p w:rsidR="008E53ED" w:rsidRDefault="008E53ED">
            <w:pPr>
              <w:pStyle w:val="ConsPlusNormal"/>
              <w:jc w:val="center"/>
            </w:pPr>
            <w:r>
              <w:t>2025 год</w:t>
            </w:r>
          </w:p>
        </w:tc>
        <w:tc>
          <w:tcPr>
            <w:tcW w:w="1247" w:type="dxa"/>
            <w:tcBorders>
              <w:top w:val="single" w:sz="4" w:space="0" w:color="auto"/>
              <w:bottom w:val="single" w:sz="4" w:space="0" w:color="auto"/>
            </w:tcBorders>
          </w:tcPr>
          <w:p w:rsidR="008E53ED" w:rsidRDefault="008E53ED">
            <w:pPr>
              <w:pStyle w:val="ConsPlusNormal"/>
              <w:jc w:val="center"/>
            </w:pPr>
            <w:r>
              <w:t>2026 год</w:t>
            </w:r>
          </w:p>
        </w:tc>
        <w:tc>
          <w:tcPr>
            <w:tcW w:w="1247" w:type="dxa"/>
            <w:tcBorders>
              <w:top w:val="single" w:sz="4" w:space="0" w:color="auto"/>
              <w:bottom w:val="single" w:sz="4" w:space="0" w:color="auto"/>
            </w:tcBorders>
          </w:tcPr>
          <w:p w:rsidR="008E53ED" w:rsidRDefault="008E53ED">
            <w:pPr>
              <w:pStyle w:val="ConsPlusNormal"/>
              <w:jc w:val="center"/>
            </w:pPr>
            <w:r>
              <w:t>2027 год</w:t>
            </w:r>
          </w:p>
        </w:tc>
        <w:tc>
          <w:tcPr>
            <w:tcW w:w="1247" w:type="dxa"/>
            <w:tcBorders>
              <w:top w:val="single" w:sz="4" w:space="0" w:color="auto"/>
              <w:bottom w:val="single" w:sz="4" w:space="0" w:color="auto"/>
            </w:tcBorders>
          </w:tcPr>
          <w:p w:rsidR="008E53ED" w:rsidRDefault="008E53ED">
            <w:pPr>
              <w:pStyle w:val="ConsPlusNormal"/>
              <w:jc w:val="center"/>
            </w:pPr>
            <w:r>
              <w:t>2028 год</w:t>
            </w:r>
          </w:p>
        </w:tc>
        <w:tc>
          <w:tcPr>
            <w:tcW w:w="1247" w:type="dxa"/>
            <w:tcBorders>
              <w:top w:val="single" w:sz="4" w:space="0" w:color="auto"/>
              <w:bottom w:val="single" w:sz="4" w:space="0" w:color="auto"/>
            </w:tcBorders>
          </w:tcPr>
          <w:p w:rsidR="008E53ED" w:rsidRDefault="008E53ED">
            <w:pPr>
              <w:pStyle w:val="ConsPlusNormal"/>
              <w:jc w:val="center"/>
            </w:pPr>
            <w:r>
              <w:t>2029 год</w:t>
            </w:r>
          </w:p>
        </w:tc>
        <w:tc>
          <w:tcPr>
            <w:tcW w:w="1361" w:type="dxa"/>
            <w:tcBorders>
              <w:top w:val="single" w:sz="4" w:space="0" w:color="auto"/>
              <w:bottom w:val="single" w:sz="4" w:space="0" w:color="auto"/>
              <w:right w:val="nil"/>
            </w:tcBorders>
          </w:tcPr>
          <w:p w:rsidR="008E53ED" w:rsidRDefault="008E53ED">
            <w:pPr>
              <w:pStyle w:val="ConsPlusNormal"/>
              <w:jc w:val="center"/>
            </w:pPr>
            <w:r>
              <w:t>2030 год</w:t>
            </w:r>
          </w:p>
        </w:tc>
      </w:tr>
      <w:tr w:rsidR="008E53ED">
        <w:tc>
          <w:tcPr>
            <w:tcW w:w="2608" w:type="dxa"/>
            <w:tcBorders>
              <w:top w:val="single" w:sz="4" w:space="0" w:color="auto"/>
              <w:left w:val="nil"/>
              <w:bottom w:val="single" w:sz="4" w:space="0" w:color="auto"/>
            </w:tcBorders>
          </w:tcPr>
          <w:p w:rsidR="008E53ED" w:rsidRDefault="008E53ED">
            <w:pPr>
              <w:pStyle w:val="ConsPlusNormal"/>
              <w:jc w:val="center"/>
            </w:pPr>
            <w:r>
              <w:t>1</w:t>
            </w:r>
          </w:p>
        </w:tc>
        <w:tc>
          <w:tcPr>
            <w:tcW w:w="992" w:type="dxa"/>
            <w:tcBorders>
              <w:top w:val="single" w:sz="4" w:space="0" w:color="auto"/>
              <w:bottom w:val="single" w:sz="4" w:space="0" w:color="auto"/>
            </w:tcBorders>
          </w:tcPr>
          <w:p w:rsidR="008E53ED" w:rsidRDefault="008E53ED">
            <w:pPr>
              <w:pStyle w:val="ConsPlusNormal"/>
              <w:jc w:val="center"/>
            </w:pPr>
            <w:r>
              <w:t>2</w:t>
            </w:r>
          </w:p>
        </w:tc>
        <w:tc>
          <w:tcPr>
            <w:tcW w:w="709" w:type="dxa"/>
            <w:tcBorders>
              <w:top w:val="single" w:sz="4" w:space="0" w:color="auto"/>
              <w:bottom w:val="single" w:sz="4" w:space="0" w:color="auto"/>
            </w:tcBorders>
          </w:tcPr>
          <w:p w:rsidR="008E53ED" w:rsidRDefault="008E53ED">
            <w:pPr>
              <w:pStyle w:val="ConsPlusNormal"/>
              <w:jc w:val="center"/>
            </w:pPr>
            <w:r>
              <w:t>3</w:t>
            </w:r>
          </w:p>
        </w:tc>
        <w:tc>
          <w:tcPr>
            <w:tcW w:w="1276" w:type="dxa"/>
            <w:tcBorders>
              <w:top w:val="single" w:sz="4" w:space="0" w:color="auto"/>
              <w:bottom w:val="single" w:sz="4" w:space="0" w:color="auto"/>
            </w:tcBorders>
          </w:tcPr>
          <w:p w:rsidR="008E53ED" w:rsidRDefault="008E53ED">
            <w:pPr>
              <w:pStyle w:val="ConsPlusNormal"/>
              <w:jc w:val="center"/>
            </w:pPr>
            <w:r>
              <w:t>4</w:t>
            </w:r>
          </w:p>
        </w:tc>
        <w:tc>
          <w:tcPr>
            <w:tcW w:w="1134" w:type="dxa"/>
            <w:tcBorders>
              <w:top w:val="single" w:sz="4" w:space="0" w:color="auto"/>
              <w:bottom w:val="single" w:sz="4" w:space="0" w:color="auto"/>
            </w:tcBorders>
          </w:tcPr>
          <w:p w:rsidR="008E53ED" w:rsidRDefault="008E53ED">
            <w:pPr>
              <w:pStyle w:val="ConsPlusNormal"/>
              <w:jc w:val="center"/>
            </w:pPr>
            <w:r>
              <w:t>5</w:t>
            </w:r>
          </w:p>
        </w:tc>
        <w:tc>
          <w:tcPr>
            <w:tcW w:w="1247" w:type="dxa"/>
            <w:tcBorders>
              <w:top w:val="single" w:sz="4" w:space="0" w:color="auto"/>
              <w:bottom w:val="single" w:sz="4" w:space="0" w:color="auto"/>
            </w:tcBorders>
          </w:tcPr>
          <w:p w:rsidR="008E53ED" w:rsidRDefault="008E53ED">
            <w:pPr>
              <w:pStyle w:val="ConsPlusNormal"/>
              <w:jc w:val="center"/>
            </w:pPr>
            <w:r>
              <w:t>6</w:t>
            </w:r>
          </w:p>
        </w:tc>
        <w:tc>
          <w:tcPr>
            <w:tcW w:w="1247" w:type="dxa"/>
            <w:tcBorders>
              <w:top w:val="single" w:sz="4" w:space="0" w:color="auto"/>
              <w:bottom w:val="single" w:sz="4" w:space="0" w:color="auto"/>
            </w:tcBorders>
          </w:tcPr>
          <w:p w:rsidR="008E53ED" w:rsidRDefault="008E53ED">
            <w:pPr>
              <w:pStyle w:val="ConsPlusNormal"/>
              <w:jc w:val="center"/>
            </w:pPr>
            <w:r>
              <w:t>7</w:t>
            </w:r>
          </w:p>
        </w:tc>
        <w:tc>
          <w:tcPr>
            <w:tcW w:w="1247" w:type="dxa"/>
            <w:tcBorders>
              <w:top w:val="single" w:sz="4" w:space="0" w:color="auto"/>
              <w:bottom w:val="single" w:sz="4" w:space="0" w:color="auto"/>
            </w:tcBorders>
          </w:tcPr>
          <w:p w:rsidR="008E53ED" w:rsidRDefault="008E53ED">
            <w:pPr>
              <w:pStyle w:val="ConsPlusNormal"/>
              <w:jc w:val="center"/>
            </w:pPr>
            <w:r>
              <w:t>8</w:t>
            </w:r>
          </w:p>
        </w:tc>
        <w:tc>
          <w:tcPr>
            <w:tcW w:w="1247" w:type="dxa"/>
            <w:tcBorders>
              <w:top w:val="single" w:sz="4" w:space="0" w:color="auto"/>
              <w:bottom w:val="single" w:sz="4" w:space="0" w:color="auto"/>
            </w:tcBorders>
          </w:tcPr>
          <w:p w:rsidR="008E53ED" w:rsidRDefault="008E53ED">
            <w:pPr>
              <w:pStyle w:val="ConsPlusNormal"/>
              <w:jc w:val="center"/>
            </w:pPr>
            <w:r>
              <w:t>9</w:t>
            </w:r>
          </w:p>
        </w:tc>
        <w:tc>
          <w:tcPr>
            <w:tcW w:w="1247" w:type="dxa"/>
            <w:tcBorders>
              <w:top w:val="single" w:sz="4" w:space="0" w:color="auto"/>
              <w:bottom w:val="single" w:sz="4" w:space="0" w:color="auto"/>
            </w:tcBorders>
          </w:tcPr>
          <w:p w:rsidR="008E53ED" w:rsidRDefault="008E53ED">
            <w:pPr>
              <w:pStyle w:val="ConsPlusNormal"/>
              <w:jc w:val="center"/>
            </w:pPr>
            <w:r>
              <w:t>10</w:t>
            </w:r>
          </w:p>
        </w:tc>
        <w:tc>
          <w:tcPr>
            <w:tcW w:w="1247" w:type="dxa"/>
            <w:tcBorders>
              <w:top w:val="single" w:sz="4" w:space="0" w:color="auto"/>
              <w:bottom w:val="single" w:sz="4" w:space="0" w:color="auto"/>
            </w:tcBorders>
          </w:tcPr>
          <w:p w:rsidR="008E53ED" w:rsidRDefault="008E53ED">
            <w:pPr>
              <w:pStyle w:val="ConsPlusNormal"/>
              <w:jc w:val="center"/>
            </w:pPr>
            <w:r>
              <w:t>11</w:t>
            </w:r>
          </w:p>
        </w:tc>
        <w:tc>
          <w:tcPr>
            <w:tcW w:w="1247" w:type="dxa"/>
            <w:tcBorders>
              <w:top w:val="single" w:sz="4" w:space="0" w:color="auto"/>
              <w:bottom w:val="single" w:sz="4" w:space="0" w:color="auto"/>
            </w:tcBorders>
          </w:tcPr>
          <w:p w:rsidR="008E53ED" w:rsidRDefault="008E53ED">
            <w:pPr>
              <w:pStyle w:val="ConsPlusNormal"/>
              <w:jc w:val="center"/>
            </w:pPr>
            <w:r>
              <w:t>12</w:t>
            </w:r>
          </w:p>
        </w:tc>
        <w:tc>
          <w:tcPr>
            <w:tcW w:w="1361" w:type="dxa"/>
            <w:tcBorders>
              <w:top w:val="single" w:sz="4" w:space="0" w:color="auto"/>
              <w:bottom w:val="single" w:sz="4" w:space="0" w:color="auto"/>
              <w:right w:val="nil"/>
            </w:tcBorders>
          </w:tcPr>
          <w:p w:rsidR="008E53ED" w:rsidRDefault="008E53ED">
            <w:pPr>
              <w:pStyle w:val="ConsPlusNormal"/>
              <w:jc w:val="center"/>
            </w:pPr>
            <w:r>
              <w:t>13</w:t>
            </w:r>
          </w:p>
        </w:tc>
      </w:tr>
      <w:tr w:rsidR="008E53ED">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single" w:sz="4" w:space="0" w:color="auto"/>
              <w:left w:val="nil"/>
              <w:bottom w:val="nil"/>
              <w:right w:val="nil"/>
            </w:tcBorders>
          </w:tcPr>
          <w:p w:rsidR="008E53ED" w:rsidRDefault="008E53ED">
            <w:pPr>
              <w:pStyle w:val="ConsPlusNormal"/>
              <w:jc w:val="center"/>
            </w:pPr>
            <w:r>
              <w:t>Х</w:t>
            </w:r>
          </w:p>
        </w:tc>
        <w:tc>
          <w:tcPr>
            <w:tcW w:w="709" w:type="dxa"/>
            <w:tcBorders>
              <w:top w:val="single" w:sz="4" w:space="0" w:color="auto"/>
              <w:left w:val="nil"/>
              <w:bottom w:val="nil"/>
              <w:right w:val="nil"/>
            </w:tcBorders>
          </w:tcPr>
          <w:p w:rsidR="008E53ED" w:rsidRDefault="008E53ED">
            <w:pPr>
              <w:pStyle w:val="ConsPlusNormal"/>
              <w:jc w:val="center"/>
            </w:pPr>
            <w:r>
              <w:t>Х</w:t>
            </w:r>
          </w:p>
        </w:tc>
        <w:tc>
          <w:tcPr>
            <w:tcW w:w="1276" w:type="dxa"/>
            <w:tcBorders>
              <w:top w:val="single" w:sz="4" w:space="0" w:color="auto"/>
              <w:left w:val="nil"/>
              <w:bottom w:val="nil"/>
              <w:right w:val="nil"/>
            </w:tcBorders>
          </w:tcPr>
          <w:p w:rsidR="008E53ED" w:rsidRDefault="008E53ED">
            <w:pPr>
              <w:pStyle w:val="ConsPlusNormal"/>
              <w:jc w:val="center"/>
            </w:pPr>
            <w:r>
              <w:t>Х</w:t>
            </w:r>
          </w:p>
        </w:tc>
        <w:tc>
          <w:tcPr>
            <w:tcW w:w="1134" w:type="dxa"/>
            <w:tcBorders>
              <w:top w:val="single" w:sz="4" w:space="0" w:color="auto"/>
              <w:left w:val="nil"/>
              <w:bottom w:val="nil"/>
              <w:right w:val="nil"/>
            </w:tcBorders>
          </w:tcPr>
          <w:p w:rsidR="008E53ED" w:rsidRDefault="008E53ED">
            <w:pPr>
              <w:pStyle w:val="ConsPlusNormal"/>
              <w:jc w:val="center"/>
            </w:pPr>
            <w:r>
              <w:t>Х</w:t>
            </w:r>
          </w:p>
        </w:tc>
        <w:tc>
          <w:tcPr>
            <w:tcW w:w="1247" w:type="dxa"/>
            <w:tcBorders>
              <w:top w:val="single" w:sz="4" w:space="0" w:color="auto"/>
              <w:left w:val="nil"/>
              <w:bottom w:val="nil"/>
              <w:right w:val="nil"/>
            </w:tcBorders>
          </w:tcPr>
          <w:p w:rsidR="008E53ED" w:rsidRDefault="008E53ED">
            <w:pPr>
              <w:pStyle w:val="ConsPlusNormal"/>
              <w:jc w:val="center"/>
            </w:pPr>
            <w:r>
              <w:t>5978379,7</w:t>
            </w:r>
          </w:p>
        </w:tc>
        <w:tc>
          <w:tcPr>
            <w:tcW w:w="1247" w:type="dxa"/>
            <w:tcBorders>
              <w:top w:val="single" w:sz="4" w:space="0" w:color="auto"/>
              <w:left w:val="nil"/>
              <w:bottom w:val="nil"/>
              <w:right w:val="nil"/>
            </w:tcBorders>
          </w:tcPr>
          <w:p w:rsidR="008E53ED" w:rsidRDefault="008E53ED">
            <w:pPr>
              <w:pStyle w:val="ConsPlusNormal"/>
              <w:jc w:val="center"/>
            </w:pPr>
            <w:r>
              <w:t>2065771,9</w:t>
            </w:r>
          </w:p>
        </w:tc>
        <w:tc>
          <w:tcPr>
            <w:tcW w:w="1247" w:type="dxa"/>
            <w:tcBorders>
              <w:top w:val="single" w:sz="4" w:space="0" w:color="auto"/>
              <w:left w:val="nil"/>
              <w:bottom w:val="nil"/>
              <w:right w:val="nil"/>
            </w:tcBorders>
          </w:tcPr>
          <w:p w:rsidR="008E53ED" w:rsidRDefault="008E53ED">
            <w:pPr>
              <w:pStyle w:val="ConsPlusNormal"/>
              <w:jc w:val="center"/>
            </w:pPr>
            <w:r>
              <w:t>255553,4</w:t>
            </w:r>
          </w:p>
        </w:tc>
        <w:tc>
          <w:tcPr>
            <w:tcW w:w="1247" w:type="dxa"/>
            <w:tcBorders>
              <w:top w:val="single" w:sz="4" w:space="0" w:color="auto"/>
              <w:left w:val="nil"/>
              <w:bottom w:val="nil"/>
              <w:right w:val="nil"/>
            </w:tcBorders>
          </w:tcPr>
          <w:p w:rsidR="008E53ED" w:rsidRDefault="008E53ED">
            <w:pPr>
              <w:pStyle w:val="ConsPlusNormal"/>
              <w:jc w:val="center"/>
            </w:pPr>
            <w:r>
              <w:t>620541,7</w:t>
            </w:r>
          </w:p>
        </w:tc>
        <w:tc>
          <w:tcPr>
            <w:tcW w:w="1247" w:type="dxa"/>
            <w:tcBorders>
              <w:top w:val="single" w:sz="4" w:space="0" w:color="auto"/>
              <w:left w:val="nil"/>
              <w:bottom w:val="nil"/>
              <w:right w:val="nil"/>
            </w:tcBorders>
          </w:tcPr>
          <w:p w:rsidR="008E53ED" w:rsidRDefault="008E53ED">
            <w:pPr>
              <w:pStyle w:val="ConsPlusNormal"/>
              <w:jc w:val="center"/>
            </w:pPr>
            <w:r>
              <w:t>821900,9</w:t>
            </w:r>
          </w:p>
        </w:tc>
        <w:tc>
          <w:tcPr>
            <w:tcW w:w="1247" w:type="dxa"/>
            <w:tcBorders>
              <w:top w:val="single" w:sz="4" w:space="0" w:color="auto"/>
              <w:left w:val="nil"/>
              <w:bottom w:val="nil"/>
              <w:right w:val="nil"/>
            </w:tcBorders>
          </w:tcPr>
          <w:p w:rsidR="008E53ED" w:rsidRDefault="008E53ED">
            <w:pPr>
              <w:pStyle w:val="ConsPlusNormal"/>
              <w:jc w:val="center"/>
            </w:pPr>
            <w:r>
              <w:t>968012,8</w:t>
            </w:r>
          </w:p>
        </w:tc>
        <w:tc>
          <w:tcPr>
            <w:tcW w:w="1247" w:type="dxa"/>
            <w:tcBorders>
              <w:top w:val="single" w:sz="4" w:space="0" w:color="auto"/>
              <w:left w:val="nil"/>
              <w:bottom w:val="nil"/>
              <w:right w:val="nil"/>
            </w:tcBorders>
          </w:tcPr>
          <w:p w:rsidR="008E53ED" w:rsidRDefault="008E53ED">
            <w:pPr>
              <w:pStyle w:val="ConsPlusNormal"/>
              <w:jc w:val="center"/>
            </w:pPr>
            <w:r>
              <w:t>139575,0</w:t>
            </w:r>
          </w:p>
        </w:tc>
        <w:tc>
          <w:tcPr>
            <w:tcW w:w="1361" w:type="dxa"/>
            <w:tcBorders>
              <w:top w:val="single" w:sz="4" w:space="0" w:color="auto"/>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3197591,5</w:t>
            </w:r>
          </w:p>
        </w:tc>
        <w:tc>
          <w:tcPr>
            <w:tcW w:w="1247" w:type="dxa"/>
            <w:tcBorders>
              <w:top w:val="nil"/>
              <w:left w:val="nil"/>
              <w:bottom w:val="nil"/>
              <w:right w:val="nil"/>
            </w:tcBorders>
          </w:tcPr>
          <w:p w:rsidR="008E53ED" w:rsidRDefault="008E53ED">
            <w:pPr>
              <w:pStyle w:val="ConsPlusNormal"/>
              <w:jc w:val="center"/>
            </w:pPr>
            <w:r>
              <w:t>908438,0</w:t>
            </w:r>
          </w:p>
        </w:tc>
        <w:tc>
          <w:tcPr>
            <w:tcW w:w="1247" w:type="dxa"/>
            <w:tcBorders>
              <w:top w:val="nil"/>
              <w:left w:val="nil"/>
              <w:bottom w:val="nil"/>
              <w:right w:val="nil"/>
            </w:tcBorders>
          </w:tcPr>
          <w:p w:rsidR="008E53ED" w:rsidRDefault="008E53ED">
            <w:pPr>
              <w:pStyle w:val="ConsPlusNormal"/>
              <w:jc w:val="center"/>
            </w:pPr>
            <w:r>
              <w:t>250442,3</w:t>
            </w:r>
          </w:p>
        </w:tc>
        <w:tc>
          <w:tcPr>
            <w:tcW w:w="1247" w:type="dxa"/>
            <w:tcBorders>
              <w:top w:val="nil"/>
              <w:left w:val="nil"/>
              <w:bottom w:val="nil"/>
              <w:right w:val="nil"/>
            </w:tcBorders>
          </w:tcPr>
          <w:p w:rsidR="008E53ED" w:rsidRDefault="008E53ED">
            <w:pPr>
              <w:pStyle w:val="ConsPlusNormal"/>
              <w:jc w:val="center"/>
            </w:pPr>
            <w:r>
              <w:t>539322,0</w:t>
            </w:r>
          </w:p>
        </w:tc>
        <w:tc>
          <w:tcPr>
            <w:tcW w:w="1247" w:type="dxa"/>
            <w:tcBorders>
              <w:top w:val="nil"/>
              <w:left w:val="nil"/>
              <w:bottom w:val="nil"/>
              <w:right w:val="nil"/>
            </w:tcBorders>
          </w:tcPr>
          <w:p w:rsidR="008E53ED" w:rsidRDefault="008E53ED">
            <w:pPr>
              <w:pStyle w:val="ConsPlusNormal"/>
              <w:jc w:val="center"/>
            </w:pPr>
            <w:r>
              <w:t>550736,7</w:t>
            </w:r>
          </w:p>
        </w:tc>
        <w:tc>
          <w:tcPr>
            <w:tcW w:w="1247" w:type="dxa"/>
            <w:tcBorders>
              <w:top w:val="nil"/>
              <w:left w:val="nil"/>
              <w:bottom w:val="nil"/>
              <w:right w:val="nil"/>
            </w:tcBorders>
          </w:tcPr>
          <w:p w:rsidR="008E53ED" w:rsidRDefault="008E53ED">
            <w:pPr>
              <w:pStyle w:val="ConsPlusNormal"/>
              <w:jc w:val="center"/>
            </w:pPr>
            <w:r>
              <w:t>948652,5</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1457479,6</w:t>
            </w:r>
          </w:p>
        </w:tc>
        <w:tc>
          <w:tcPr>
            <w:tcW w:w="1247" w:type="dxa"/>
            <w:tcBorders>
              <w:top w:val="nil"/>
              <w:left w:val="nil"/>
              <w:bottom w:val="nil"/>
              <w:right w:val="nil"/>
            </w:tcBorders>
          </w:tcPr>
          <w:p w:rsidR="008E53ED" w:rsidRDefault="008E53ED">
            <w:pPr>
              <w:pStyle w:val="ConsPlusNormal"/>
              <w:jc w:val="center"/>
            </w:pPr>
            <w:r>
              <w:t>1099467,2</w:t>
            </w:r>
          </w:p>
        </w:tc>
        <w:tc>
          <w:tcPr>
            <w:tcW w:w="1247" w:type="dxa"/>
            <w:tcBorders>
              <w:top w:val="nil"/>
              <w:left w:val="nil"/>
              <w:bottom w:val="nil"/>
              <w:right w:val="nil"/>
            </w:tcBorders>
          </w:tcPr>
          <w:p w:rsidR="008E53ED" w:rsidRDefault="008E53ED">
            <w:pPr>
              <w:pStyle w:val="ConsPlusNormal"/>
              <w:jc w:val="center"/>
            </w:pPr>
            <w:r>
              <w:t>4855,5</w:t>
            </w:r>
          </w:p>
        </w:tc>
        <w:tc>
          <w:tcPr>
            <w:tcW w:w="1247" w:type="dxa"/>
            <w:tcBorders>
              <w:top w:val="nil"/>
              <w:left w:val="nil"/>
              <w:bottom w:val="nil"/>
              <w:right w:val="nil"/>
            </w:tcBorders>
          </w:tcPr>
          <w:p w:rsidR="008E53ED" w:rsidRDefault="008E53ED">
            <w:pPr>
              <w:pStyle w:val="ConsPlusNormal"/>
              <w:jc w:val="center"/>
            </w:pPr>
            <w:r>
              <w:t>77158,7</w:t>
            </w:r>
          </w:p>
        </w:tc>
        <w:tc>
          <w:tcPr>
            <w:tcW w:w="1247" w:type="dxa"/>
            <w:tcBorders>
              <w:top w:val="nil"/>
              <w:left w:val="nil"/>
              <w:bottom w:val="nil"/>
              <w:right w:val="nil"/>
            </w:tcBorders>
          </w:tcPr>
          <w:p w:rsidR="008E53ED" w:rsidRDefault="008E53ED">
            <w:pPr>
              <w:pStyle w:val="ConsPlusNormal"/>
              <w:jc w:val="center"/>
            </w:pPr>
            <w:r>
              <w:t>257606,0</w:t>
            </w:r>
          </w:p>
        </w:tc>
        <w:tc>
          <w:tcPr>
            <w:tcW w:w="1247" w:type="dxa"/>
            <w:tcBorders>
              <w:top w:val="nil"/>
              <w:left w:val="nil"/>
              <w:bottom w:val="nil"/>
              <w:right w:val="nil"/>
            </w:tcBorders>
          </w:tcPr>
          <w:p w:rsidR="008E53ED" w:rsidRDefault="008E53ED">
            <w:pPr>
              <w:pStyle w:val="ConsPlusNormal"/>
              <w:jc w:val="center"/>
            </w:pPr>
            <w:r>
              <w:t>18392,2</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76709,6</w:t>
            </w:r>
          </w:p>
        </w:tc>
        <w:tc>
          <w:tcPr>
            <w:tcW w:w="1247" w:type="dxa"/>
            <w:tcBorders>
              <w:top w:val="nil"/>
              <w:left w:val="nil"/>
              <w:bottom w:val="nil"/>
              <w:right w:val="nil"/>
            </w:tcBorders>
          </w:tcPr>
          <w:p w:rsidR="008E53ED" w:rsidRDefault="008E53ED">
            <w:pPr>
              <w:pStyle w:val="ConsPlusNormal"/>
              <w:jc w:val="center"/>
            </w:pPr>
            <w:r>
              <w:t>57866,7</w:t>
            </w:r>
          </w:p>
        </w:tc>
        <w:tc>
          <w:tcPr>
            <w:tcW w:w="1247" w:type="dxa"/>
            <w:tcBorders>
              <w:top w:val="nil"/>
              <w:left w:val="nil"/>
              <w:bottom w:val="nil"/>
              <w:right w:val="nil"/>
            </w:tcBorders>
          </w:tcPr>
          <w:p w:rsidR="008E53ED" w:rsidRDefault="008E53ED">
            <w:pPr>
              <w:pStyle w:val="ConsPlusNormal"/>
              <w:jc w:val="center"/>
            </w:pPr>
            <w:r>
              <w:t>255,6</w:t>
            </w:r>
          </w:p>
        </w:tc>
        <w:tc>
          <w:tcPr>
            <w:tcW w:w="1247" w:type="dxa"/>
            <w:tcBorders>
              <w:top w:val="nil"/>
              <w:left w:val="nil"/>
              <w:bottom w:val="nil"/>
              <w:right w:val="nil"/>
            </w:tcBorders>
          </w:tcPr>
          <w:p w:rsidR="008E53ED" w:rsidRDefault="008E53ED">
            <w:pPr>
              <w:pStyle w:val="ConsPlusNormal"/>
              <w:jc w:val="center"/>
            </w:pPr>
            <w:r>
              <w:t>4061,0</w:t>
            </w:r>
          </w:p>
        </w:tc>
        <w:tc>
          <w:tcPr>
            <w:tcW w:w="1247" w:type="dxa"/>
            <w:tcBorders>
              <w:top w:val="nil"/>
              <w:left w:val="nil"/>
              <w:bottom w:val="nil"/>
              <w:right w:val="nil"/>
            </w:tcBorders>
          </w:tcPr>
          <w:p w:rsidR="008E53ED" w:rsidRDefault="008E53ED">
            <w:pPr>
              <w:pStyle w:val="ConsPlusNormal"/>
              <w:jc w:val="center"/>
            </w:pPr>
            <w:r>
              <w:t>13558,2</w:t>
            </w:r>
          </w:p>
        </w:tc>
        <w:tc>
          <w:tcPr>
            <w:tcW w:w="1247" w:type="dxa"/>
            <w:tcBorders>
              <w:top w:val="nil"/>
              <w:left w:val="nil"/>
              <w:bottom w:val="nil"/>
              <w:right w:val="nil"/>
            </w:tcBorders>
          </w:tcPr>
          <w:p w:rsidR="008E53ED" w:rsidRDefault="008E53ED">
            <w:pPr>
              <w:pStyle w:val="ConsPlusNormal"/>
              <w:jc w:val="center"/>
            </w:pPr>
            <w:r>
              <w:t>968,1</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16809" w:type="dxa"/>
            <w:gridSpan w:val="13"/>
            <w:tcBorders>
              <w:top w:val="nil"/>
              <w:left w:val="nil"/>
              <w:bottom w:val="nil"/>
              <w:right w:val="nil"/>
            </w:tcBorders>
          </w:tcPr>
          <w:p w:rsidR="008E53ED" w:rsidRDefault="008E53ED">
            <w:pPr>
              <w:pStyle w:val="ConsPlusNormal"/>
              <w:jc w:val="center"/>
            </w:pPr>
            <w:r>
              <w:t>Региональный проект "Современная школа (Волгоградская область)"</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lastRenderedPageBreak/>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206577</w:t>
            </w:r>
            <w:r>
              <w:lastRenderedPageBreak/>
              <w:t>1,9</w:t>
            </w:r>
          </w:p>
        </w:tc>
        <w:tc>
          <w:tcPr>
            <w:tcW w:w="1247" w:type="dxa"/>
            <w:tcBorders>
              <w:top w:val="nil"/>
              <w:left w:val="nil"/>
              <w:bottom w:val="nil"/>
              <w:right w:val="nil"/>
            </w:tcBorders>
          </w:tcPr>
          <w:p w:rsidR="008E53ED" w:rsidRDefault="008E53ED">
            <w:pPr>
              <w:pStyle w:val="ConsPlusNormal"/>
              <w:jc w:val="center"/>
            </w:pPr>
            <w:r>
              <w:lastRenderedPageBreak/>
              <w:t>206577</w:t>
            </w:r>
            <w:r>
              <w:lastRenderedPageBreak/>
              <w:t>1,9</w:t>
            </w:r>
          </w:p>
        </w:tc>
        <w:tc>
          <w:tcPr>
            <w:tcW w:w="1247" w:type="dxa"/>
            <w:tcBorders>
              <w:top w:val="nil"/>
              <w:left w:val="nil"/>
              <w:bottom w:val="nil"/>
              <w:right w:val="nil"/>
            </w:tcBorders>
          </w:tcPr>
          <w:p w:rsidR="008E53ED" w:rsidRDefault="008E53ED">
            <w:pPr>
              <w:pStyle w:val="ConsPlusNormal"/>
              <w:jc w:val="center"/>
            </w:pPr>
            <w:r>
              <w:lastRenderedPageBreak/>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908438,0</w:t>
            </w:r>
          </w:p>
        </w:tc>
        <w:tc>
          <w:tcPr>
            <w:tcW w:w="1247" w:type="dxa"/>
            <w:tcBorders>
              <w:top w:val="nil"/>
              <w:left w:val="nil"/>
              <w:bottom w:val="nil"/>
              <w:right w:val="nil"/>
            </w:tcBorders>
          </w:tcPr>
          <w:p w:rsidR="008E53ED" w:rsidRDefault="008E53ED">
            <w:pPr>
              <w:pStyle w:val="ConsPlusNormal"/>
              <w:jc w:val="center"/>
            </w:pPr>
            <w:r>
              <w:t>908438,0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1099467,2</w:t>
            </w:r>
          </w:p>
        </w:tc>
        <w:tc>
          <w:tcPr>
            <w:tcW w:w="1247" w:type="dxa"/>
            <w:tcBorders>
              <w:top w:val="nil"/>
              <w:left w:val="nil"/>
              <w:bottom w:val="nil"/>
              <w:right w:val="nil"/>
            </w:tcBorders>
          </w:tcPr>
          <w:p w:rsidR="008E53ED" w:rsidRDefault="008E53ED">
            <w:pPr>
              <w:pStyle w:val="ConsPlusNormal"/>
              <w:jc w:val="center"/>
            </w:pPr>
            <w:r>
              <w:t>1099467,2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57866,7</w:t>
            </w:r>
          </w:p>
        </w:tc>
        <w:tc>
          <w:tcPr>
            <w:tcW w:w="1247" w:type="dxa"/>
            <w:tcBorders>
              <w:top w:val="nil"/>
              <w:left w:val="nil"/>
              <w:bottom w:val="nil"/>
              <w:right w:val="nil"/>
            </w:tcBorders>
          </w:tcPr>
          <w:p w:rsidR="008E53ED" w:rsidRDefault="008E53ED">
            <w:pPr>
              <w:pStyle w:val="ConsPlusNormal"/>
              <w:jc w:val="center"/>
            </w:pPr>
            <w:r>
              <w:t>57866,7</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16809" w:type="dxa"/>
            <w:gridSpan w:val="13"/>
            <w:tcBorders>
              <w:top w:val="nil"/>
              <w:left w:val="nil"/>
              <w:bottom w:val="nil"/>
              <w:right w:val="nil"/>
            </w:tcBorders>
          </w:tcPr>
          <w:p w:rsidR="008E53ED" w:rsidRDefault="008E53ED">
            <w:pPr>
              <w:pStyle w:val="ConsPlusNormal"/>
              <w:jc w:val="center"/>
            </w:pPr>
            <w:r>
              <w:t>Региональный проект "Все лучшее детям (Волгоградская область)"</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2666008,8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255553,4</w:t>
            </w:r>
          </w:p>
        </w:tc>
        <w:tc>
          <w:tcPr>
            <w:tcW w:w="1247" w:type="dxa"/>
            <w:tcBorders>
              <w:top w:val="nil"/>
              <w:left w:val="nil"/>
              <w:bottom w:val="nil"/>
              <w:right w:val="nil"/>
            </w:tcBorders>
          </w:tcPr>
          <w:p w:rsidR="008E53ED" w:rsidRDefault="008E53ED">
            <w:pPr>
              <w:pStyle w:val="ConsPlusNormal"/>
              <w:jc w:val="center"/>
            </w:pPr>
            <w:r>
              <w:t>620541,7</w:t>
            </w:r>
          </w:p>
        </w:tc>
        <w:tc>
          <w:tcPr>
            <w:tcW w:w="1247" w:type="dxa"/>
            <w:tcBorders>
              <w:top w:val="nil"/>
              <w:left w:val="nil"/>
              <w:bottom w:val="nil"/>
              <w:right w:val="nil"/>
            </w:tcBorders>
          </w:tcPr>
          <w:p w:rsidR="008E53ED" w:rsidRDefault="008E53ED">
            <w:pPr>
              <w:pStyle w:val="ConsPlusNormal"/>
              <w:jc w:val="center"/>
            </w:pPr>
            <w:r>
              <w:t>821900,9</w:t>
            </w:r>
          </w:p>
        </w:tc>
        <w:tc>
          <w:tcPr>
            <w:tcW w:w="1247" w:type="dxa"/>
            <w:tcBorders>
              <w:top w:val="nil"/>
              <w:left w:val="nil"/>
              <w:bottom w:val="nil"/>
              <w:right w:val="nil"/>
            </w:tcBorders>
          </w:tcPr>
          <w:p w:rsidR="008E53ED" w:rsidRDefault="008E53ED">
            <w:pPr>
              <w:pStyle w:val="ConsPlusNormal"/>
              <w:jc w:val="center"/>
            </w:pPr>
            <w:r>
              <w:t>968012,8</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2289153,5</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250442,3</w:t>
            </w:r>
          </w:p>
        </w:tc>
        <w:tc>
          <w:tcPr>
            <w:tcW w:w="1247" w:type="dxa"/>
            <w:tcBorders>
              <w:top w:val="nil"/>
              <w:left w:val="nil"/>
              <w:bottom w:val="nil"/>
              <w:right w:val="nil"/>
            </w:tcBorders>
          </w:tcPr>
          <w:p w:rsidR="008E53ED" w:rsidRDefault="008E53ED">
            <w:pPr>
              <w:pStyle w:val="ConsPlusNormal"/>
              <w:jc w:val="center"/>
            </w:pPr>
            <w:r>
              <w:t>539322,0</w:t>
            </w:r>
          </w:p>
        </w:tc>
        <w:tc>
          <w:tcPr>
            <w:tcW w:w="1247" w:type="dxa"/>
            <w:tcBorders>
              <w:top w:val="nil"/>
              <w:left w:val="nil"/>
              <w:bottom w:val="nil"/>
              <w:right w:val="nil"/>
            </w:tcBorders>
          </w:tcPr>
          <w:p w:rsidR="008E53ED" w:rsidRDefault="008E53ED">
            <w:pPr>
              <w:pStyle w:val="ConsPlusNormal"/>
              <w:jc w:val="center"/>
            </w:pPr>
            <w:r>
              <w:t>550736,7</w:t>
            </w:r>
          </w:p>
        </w:tc>
        <w:tc>
          <w:tcPr>
            <w:tcW w:w="1247" w:type="dxa"/>
            <w:tcBorders>
              <w:top w:val="nil"/>
              <w:left w:val="nil"/>
              <w:bottom w:val="nil"/>
              <w:right w:val="nil"/>
            </w:tcBorders>
          </w:tcPr>
          <w:p w:rsidR="008E53ED" w:rsidRDefault="008E53ED">
            <w:pPr>
              <w:pStyle w:val="ConsPlusNormal"/>
              <w:jc w:val="center"/>
            </w:pPr>
            <w:r>
              <w:t>948652,5</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358012,4</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4855,5</w:t>
            </w:r>
          </w:p>
        </w:tc>
        <w:tc>
          <w:tcPr>
            <w:tcW w:w="1247" w:type="dxa"/>
            <w:tcBorders>
              <w:top w:val="nil"/>
              <w:left w:val="nil"/>
              <w:bottom w:val="nil"/>
              <w:right w:val="nil"/>
            </w:tcBorders>
          </w:tcPr>
          <w:p w:rsidR="008E53ED" w:rsidRDefault="008E53ED">
            <w:pPr>
              <w:pStyle w:val="ConsPlusNormal"/>
              <w:jc w:val="center"/>
            </w:pPr>
            <w:r>
              <w:t>77158,7</w:t>
            </w:r>
          </w:p>
        </w:tc>
        <w:tc>
          <w:tcPr>
            <w:tcW w:w="1247" w:type="dxa"/>
            <w:tcBorders>
              <w:top w:val="nil"/>
              <w:left w:val="nil"/>
              <w:bottom w:val="nil"/>
              <w:right w:val="nil"/>
            </w:tcBorders>
          </w:tcPr>
          <w:p w:rsidR="008E53ED" w:rsidRDefault="008E53ED">
            <w:pPr>
              <w:pStyle w:val="ConsPlusNormal"/>
              <w:jc w:val="center"/>
            </w:pPr>
            <w:r>
              <w:t>257606,0</w:t>
            </w:r>
          </w:p>
        </w:tc>
        <w:tc>
          <w:tcPr>
            <w:tcW w:w="1247" w:type="dxa"/>
            <w:tcBorders>
              <w:top w:val="nil"/>
              <w:left w:val="nil"/>
              <w:bottom w:val="nil"/>
              <w:right w:val="nil"/>
            </w:tcBorders>
          </w:tcPr>
          <w:p w:rsidR="008E53ED" w:rsidRDefault="008E53ED">
            <w:pPr>
              <w:pStyle w:val="ConsPlusNormal"/>
              <w:jc w:val="center"/>
            </w:pPr>
            <w:r>
              <w:t>18392,2</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18842,9</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255,6</w:t>
            </w:r>
          </w:p>
        </w:tc>
        <w:tc>
          <w:tcPr>
            <w:tcW w:w="1247" w:type="dxa"/>
            <w:tcBorders>
              <w:top w:val="nil"/>
              <w:left w:val="nil"/>
              <w:bottom w:val="nil"/>
              <w:right w:val="nil"/>
            </w:tcBorders>
          </w:tcPr>
          <w:p w:rsidR="008E53ED" w:rsidRDefault="008E53ED">
            <w:pPr>
              <w:pStyle w:val="ConsPlusNormal"/>
              <w:jc w:val="center"/>
            </w:pPr>
            <w:r>
              <w:t>4061,0</w:t>
            </w:r>
          </w:p>
        </w:tc>
        <w:tc>
          <w:tcPr>
            <w:tcW w:w="1247" w:type="dxa"/>
            <w:tcBorders>
              <w:top w:val="nil"/>
              <w:left w:val="nil"/>
              <w:bottom w:val="nil"/>
              <w:right w:val="nil"/>
            </w:tcBorders>
          </w:tcPr>
          <w:p w:rsidR="008E53ED" w:rsidRDefault="008E53ED">
            <w:pPr>
              <w:pStyle w:val="ConsPlusNormal"/>
              <w:jc w:val="center"/>
            </w:pPr>
            <w:r>
              <w:t>13558,2</w:t>
            </w:r>
          </w:p>
        </w:tc>
        <w:tc>
          <w:tcPr>
            <w:tcW w:w="1247" w:type="dxa"/>
            <w:tcBorders>
              <w:top w:val="nil"/>
              <w:left w:val="nil"/>
              <w:bottom w:val="nil"/>
              <w:right w:val="nil"/>
            </w:tcBorders>
          </w:tcPr>
          <w:p w:rsidR="008E53ED" w:rsidRDefault="008E53ED">
            <w:pPr>
              <w:pStyle w:val="ConsPlusNormal"/>
              <w:jc w:val="center"/>
            </w:pPr>
            <w:r>
              <w:t>968,1</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16809" w:type="dxa"/>
            <w:gridSpan w:val="13"/>
            <w:tcBorders>
              <w:top w:val="nil"/>
              <w:left w:val="nil"/>
              <w:bottom w:val="nil"/>
              <w:right w:val="nil"/>
            </w:tcBorders>
          </w:tcPr>
          <w:p w:rsidR="008E53ED" w:rsidRDefault="008E53ED">
            <w:pPr>
              <w:pStyle w:val="ConsPlusNormal"/>
              <w:jc w:val="center"/>
            </w:pPr>
            <w:r>
              <w:lastRenderedPageBreak/>
              <w:t>Региональный проект "Создание условий для обучения, отдыха и оздоровления детей и молодежи (Волгоградская область)"</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16809" w:type="dxa"/>
            <w:gridSpan w:val="13"/>
            <w:tcBorders>
              <w:top w:val="nil"/>
              <w:left w:val="nil"/>
              <w:bottom w:val="nil"/>
              <w:right w:val="nil"/>
            </w:tcBorders>
          </w:tcPr>
          <w:p w:rsidR="008E53ED" w:rsidRDefault="008E53ED">
            <w:pPr>
              <w:pStyle w:val="ConsPlusNormal"/>
              <w:jc w:val="center"/>
            </w:pPr>
            <w:r>
              <w:t>Комитет строительства Волгоградской области</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5978379,7</w:t>
            </w:r>
          </w:p>
        </w:tc>
        <w:tc>
          <w:tcPr>
            <w:tcW w:w="1247" w:type="dxa"/>
            <w:tcBorders>
              <w:top w:val="nil"/>
              <w:left w:val="nil"/>
              <w:bottom w:val="nil"/>
              <w:right w:val="nil"/>
            </w:tcBorders>
          </w:tcPr>
          <w:p w:rsidR="008E53ED" w:rsidRDefault="008E53ED">
            <w:pPr>
              <w:pStyle w:val="ConsPlusNormal"/>
              <w:jc w:val="center"/>
            </w:pPr>
            <w:r>
              <w:t>2065771,9</w:t>
            </w:r>
          </w:p>
        </w:tc>
        <w:tc>
          <w:tcPr>
            <w:tcW w:w="1247" w:type="dxa"/>
            <w:tcBorders>
              <w:top w:val="nil"/>
              <w:left w:val="nil"/>
              <w:bottom w:val="nil"/>
              <w:right w:val="nil"/>
            </w:tcBorders>
          </w:tcPr>
          <w:p w:rsidR="008E53ED" w:rsidRDefault="008E53ED">
            <w:pPr>
              <w:pStyle w:val="ConsPlusNormal"/>
              <w:jc w:val="center"/>
            </w:pPr>
            <w:r>
              <w:t>255553,4</w:t>
            </w:r>
          </w:p>
        </w:tc>
        <w:tc>
          <w:tcPr>
            <w:tcW w:w="1247" w:type="dxa"/>
            <w:tcBorders>
              <w:top w:val="nil"/>
              <w:left w:val="nil"/>
              <w:bottom w:val="nil"/>
              <w:right w:val="nil"/>
            </w:tcBorders>
          </w:tcPr>
          <w:p w:rsidR="008E53ED" w:rsidRDefault="008E53ED">
            <w:pPr>
              <w:pStyle w:val="ConsPlusNormal"/>
              <w:jc w:val="center"/>
            </w:pPr>
            <w:r>
              <w:t>620541,7</w:t>
            </w:r>
          </w:p>
        </w:tc>
        <w:tc>
          <w:tcPr>
            <w:tcW w:w="1247" w:type="dxa"/>
            <w:tcBorders>
              <w:top w:val="nil"/>
              <w:left w:val="nil"/>
              <w:bottom w:val="nil"/>
              <w:right w:val="nil"/>
            </w:tcBorders>
          </w:tcPr>
          <w:p w:rsidR="008E53ED" w:rsidRDefault="008E53ED">
            <w:pPr>
              <w:pStyle w:val="ConsPlusNormal"/>
              <w:jc w:val="center"/>
            </w:pPr>
            <w:r>
              <w:t>821900,9</w:t>
            </w:r>
          </w:p>
        </w:tc>
        <w:tc>
          <w:tcPr>
            <w:tcW w:w="1247" w:type="dxa"/>
            <w:tcBorders>
              <w:top w:val="nil"/>
              <w:left w:val="nil"/>
              <w:bottom w:val="nil"/>
              <w:right w:val="nil"/>
            </w:tcBorders>
          </w:tcPr>
          <w:p w:rsidR="008E53ED" w:rsidRDefault="008E53ED">
            <w:pPr>
              <w:pStyle w:val="ConsPlusNormal"/>
              <w:jc w:val="center"/>
            </w:pPr>
            <w:r>
              <w:t>968012,8</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3197591,5</w:t>
            </w:r>
          </w:p>
        </w:tc>
        <w:tc>
          <w:tcPr>
            <w:tcW w:w="1247" w:type="dxa"/>
            <w:tcBorders>
              <w:top w:val="nil"/>
              <w:left w:val="nil"/>
              <w:bottom w:val="nil"/>
              <w:right w:val="nil"/>
            </w:tcBorders>
          </w:tcPr>
          <w:p w:rsidR="008E53ED" w:rsidRDefault="008E53ED">
            <w:pPr>
              <w:pStyle w:val="ConsPlusNormal"/>
              <w:jc w:val="center"/>
            </w:pPr>
            <w:r>
              <w:t>908438,0</w:t>
            </w:r>
          </w:p>
        </w:tc>
        <w:tc>
          <w:tcPr>
            <w:tcW w:w="1247" w:type="dxa"/>
            <w:tcBorders>
              <w:top w:val="nil"/>
              <w:left w:val="nil"/>
              <w:bottom w:val="nil"/>
              <w:right w:val="nil"/>
            </w:tcBorders>
          </w:tcPr>
          <w:p w:rsidR="008E53ED" w:rsidRDefault="008E53ED">
            <w:pPr>
              <w:pStyle w:val="ConsPlusNormal"/>
              <w:jc w:val="center"/>
            </w:pPr>
            <w:r>
              <w:t>250442,3</w:t>
            </w:r>
          </w:p>
        </w:tc>
        <w:tc>
          <w:tcPr>
            <w:tcW w:w="1247" w:type="dxa"/>
            <w:tcBorders>
              <w:top w:val="nil"/>
              <w:left w:val="nil"/>
              <w:bottom w:val="nil"/>
              <w:right w:val="nil"/>
            </w:tcBorders>
          </w:tcPr>
          <w:p w:rsidR="008E53ED" w:rsidRDefault="008E53ED">
            <w:pPr>
              <w:pStyle w:val="ConsPlusNormal"/>
              <w:jc w:val="center"/>
            </w:pPr>
            <w:r>
              <w:t>539322,0</w:t>
            </w:r>
          </w:p>
        </w:tc>
        <w:tc>
          <w:tcPr>
            <w:tcW w:w="1247" w:type="dxa"/>
            <w:tcBorders>
              <w:top w:val="nil"/>
              <w:left w:val="nil"/>
              <w:bottom w:val="nil"/>
              <w:right w:val="nil"/>
            </w:tcBorders>
          </w:tcPr>
          <w:p w:rsidR="008E53ED" w:rsidRDefault="008E53ED">
            <w:pPr>
              <w:pStyle w:val="ConsPlusNormal"/>
              <w:jc w:val="center"/>
            </w:pPr>
            <w:r>
              <w:t>550736,7</w:t>
            </w:r>
          </w:p>
        </w:tc>
        <w:tc>
          <w:tcPr>
            <w:tcW w:w="1247" w:type="dxa"/>
            <w:tcBorders>
              <w:top w:val="nil"/>
              <w:left w:val="nil"/>
              <w:bottom w:val="nil"/>
              <w:right w:val="nil"/>
            </w:tcBorders>
          </w:tcPr>
          <w:p w:rsidR="008E53ED" w:rsidRDefault="008E53ED">
            <w:pPr>
              <w:pStyle w:val="ConsPlusNormal"/>
              <w:jc w:val="center"/>
            </w:pPr>
            <w:r>
              <w:t>948652,5</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1457479,6</w:t>
            </w:r>
          </w:p>
        </w:tc>
        <w:tc>
          <w:tcPr>
            <w:tcW w:w="1247" w:type="dxa"/>
            <w:tcBorders>
              <w:top w:val="nil"/>
              <w:left w:val="nil"/>
              <w:bottom w:val="nil"/>
              <w:right w:val="nil"/>
            </w:tcBorders>
          </w:tcPr>
          <w:p w:rsidR="008E53ED" w:rsidRDefault="008E53ED">
            <w:pPr>
              <w:pStyle w:val="ConsPlusNormal"/>
              <w:jc w:val="center"/>
            </w:pPr>
            <w:r>
              <w:t>1099467,2</w:t>
            </w:r>
          </w:p>
        </w:tc>
        <w:tc>
          <w:tcPr>
            <w:tcW w:w="1247" w:type="dxa"/>
            <w:tcBorders>
              <w:top w:val="nil"/>
              <w:left w:val="nil"/>
              <w:bottom w:val="nil"/>
              <w:right w:val="nil"/>
            </w:tcBorders>
          </w:tcPr>
          <w:p w:rsidR="008E53ED" w:rsidRDefault="008E53ED">
            <w:pPr>
              <w:pStyle w:val="ConsPlusNormal"/>
              <w:jc w:val="center"/>
            </w:pPr>
            <w:r>
              <w:t>4855,5</w:t>
            </w:r>
          </w:p>
        </w:tc>
        <w:tc>
          <w:tcPr>
            <w:tcW w:w="1247" w:type="dxa"/>
            <w:tcBorders>
              <w:top w:val="nil"/>
              <w:left w:val="nil"/>
              <w:bottom w:val="nil"/>
              <w:right w:val="nil"/>
            </w:tcBorders>
          </w:tcPr>
          <w:p w:rsidR="008E53ED" w:rsidRDefault="008E53ED">
            <w:pPr>
              <w:pStyle w:val="ConsPlusNormal"/>
              <w:jc w:val="center"/>
            </w:pPr>
            <w:r>
              <w:t>77158,7</w:t>
            </w:r>
          </w:p>
        </w:tc>
        <w:tc>
          <w:tcPr>
            <w:tcW w:w="1247" w:type="dxa"/>
            <w:tcBorders>
              <w:top w:val="nil"/>
              <w:left w:val="nil"/>
              <w:bottom w:val="nil"/>
              <w:right w:val="nil"/>
            </w:tcBorders>
          </w:tcPr>
          <w:p w:rsidR="008E53ED" w:rsidRDefault="008E53ED">
            <w:pPr>
              <w:pStyle w:val="ConsPlusNormal"/>
              <w:jc w:val="center"/>
            </w:pPr>
            <w:r>
              <w:t>257606,0</w:t>
            </w:r>
          </w:p>
        </w:tc>
        <w:tc>
          <w:tcPr>
            <w:tcW w:w="1247" w:type="dxa"/>
            <w:tcBorders>
              <w:top w:val="nil"/>
              <w:left w:val="nil"/>
              <w:bottom w:val="nil"/>
              <w:right w:val="nil"/>
            </w:tcBorders>
          </w:tcPr>
          <w:p w:rsidR="008E53ED" w:rsidRDefault="008E53ED">
            <w:pPr>
              <w:pStyle w:val="ConsPlusNormal"/>
              <w:jc w:val="center"/>
            </w:pPr>
            <w:r>
              <w:t>18392,2</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76709,6</w:t>
            </w:r>
          </w:p>
        </w:tc>
        <w:tc>
          <w:tcPr>
            <w:tcW w:w="1247" w:type="dxa"/>
            <w:tcBorders>
              <w:top w:val="nil"/>
              <w:left w:val="nil"/>
              <w:bottom w:val="nil"/>
              <w:right w:val="nil"/>
            </w:tcBorders>
          </w:tcPr>
          <w:p w:rsidR="008E53ED" w:rsidRDefault="008E53ED">
            <w:pPr>
              <w:pStyle w:val="ConsPlusNormal"/>
              <w:jc w:val="center"/>
            </w:pPr>
            <w:r>
              <w:t>57866,7</w:t>
            </w:r>
          </w:p>
        </w:tc>
        <w:tc>
          <w:tcPr>
            <w:tcW w:w="1247" w:type="dxa"/>
            <w:tcBorders>
              <w:top w:val="nil"/>
              <w:left w:val="nil"/>
              <w:bottom w:val="nil"/>
              <w:right w:val="nil"/>
            </w:tcBorders>
          </w:tcPr>
          <w:p w:rsidR="008E53ED" w:rsidRDefault="008E53ED">
            <w:pPr>
              <w:pStyle w:val="ConsPlusNormal"/>
              <w:jc w:val="center"/>
            </w:pPr>
            <w:r>
              <w:t>255,6</w:t>
            </w:r>
          </w:p>
        </w:tc>
        <w:tc>
          <w:tcPr>
            <w:tcW w:w="1247" w:type="dxa"/>
            <w:tcBorders>
              <w:top w:val="nil"/>
              <w:left w:val="nil"/>
              <w:bottom w:val="nil"/>
              <w:right w:val="nil"/>
            </w:tcBorders>
          </w:tcPr>
          <w:p w:rsidR="008E53ED" w:rsidRDefault="008E53ED">
            <w:pPr>
              <w:pStyle w:val="ConsPlusNormal"/>
              <w:jc w:val="center"/>
            </w:pPr>
            <w:r>
              <w:t>4061,0</w:t>
            </w:r>
          </w:p>
        </w:tc>
        <w:tc>
          <w:tcPr>
            <w:tcW w:w="1247" w:type="dxa"/>
            <w:tcBorders>
              <w:top w:val="nil"/>
              <w:left w:val="nil"/>
              <w:bottom w:val="nil"/>
              <w:right w:val="nil"/>
            </w:tcBorders>
          </w:tcPr>
          <w:p w:rsidR="008E53ED" w:rsidRDefault="008E53ED">
            <w:pPr>
              <w:pStyle w:val="ConsPlusNormal"/>
              <w:jc w:val="center"/>
            </w:pPr>
            <w:r>
              <w:t>13558,2</w:t>
            </w:r>
          </w:p>
        </w:tc>
        <w:tc>
          <w:tcPr>
            <w:tcW w:w="1247" w:type="dxa"/>
            <w:tcBorders>
              <w:top w:val="nil"/>
              <w:left w:val="nil"/>
              <w:bottom w:val="nil"/>
              <w:right w:val="nil"/>
            </w:tcBorders>
          </w:tcPr>
          <w:p w:rsidR="008E53ED" w:rsidRDefault="008E53ED">
            <w:pPr>
              <w:pStyle w:val="ConsPlusNormal"/>
              <w:jc w:val="center"/>
            </w:pPr>
            <w:r>
              <w:t>968,1</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Создано новых мест в общеобразовательных организациях</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1224</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1512501,8</w:t>
            </w:r>
          </w:p>
        </w:tc>
        <w:tc>
          <w:tcPr>
            <w:tcW w:w="1247" w:type="dxa"/>
            <w:tcBorders>
              <w:top w:val="nil"/>
              <w:left w:val="nil"/>
              <w:bottom w:val="nil"/>
              <w:right w:val="nil"/>
            </w:tcBorders>
          </w:tcPr>
          <w:p w:rsidR="008E53ED" w:rsidRDefault="008E53ED">
            <w:pPr>
              <w:pStyle w:val="ConsPlusNormal"/>
              <w:jc w:val="center"/>
            </w:pPr>
            <w:r>
              <w:t>1512501,8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487968,2</w:t>
            </w:r>
          </w:p>
        </w:tc>
        <w:tc>
          <w:tcPr>
            <w:tcW w:w="1247" w:type="dxa"/>
            <w:tcBorders>
              <w:top w:val="nil"/>
              <w:left w:val="nil"/>
              <w:bottom w:val="nil"/>
              <w:right w:val="nil"/>
            </w:tcBorders>
          </w:tcPr>
          <w:p w:rsidR="008E53ED" w:rsidRDefault="008E53ED">
            <w:pPr>
              <w:pStyle w:val="ConsPlusNormal"/>
              <w:jc w:val="center"/>
            </w:pPr>
            <w:r>
              <w:t>487968,2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973306,9</w:t>
            </w:r>
          </w:p>
        </w:tc>
        <w:tc>
          <w:tcPr>
            <w:tcW w:w="1247" w:type="dxa"/>
            <w:tcBorders>
              <w:top w:val="nil"/>
              <w:left w:val="nil"/>
              <w:bottom w:val="nil"/>
              <w:right w:val="nil"/>
            </w:tcBorders>
          </w:tcPr>
          <w:p w:rsidR="008E53ED" w:rsidRDefault="008E53ED">
            <w:pPr>
              <w:pStyle w:val="ConsPlusNormal"/>
              <w:jc w:val="center"/>
            </w:pPr>
            <w:r>
              <w:t>973306,9</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51226,7</w:t>
            </w:r>
          </w:p>
        </w:tc>
        <w:tc>
          <w:tcPr>
            <w:tcW w:w="1247" w:type="dxa"/>
            <w:tcBorders>
              <w:top w:val="nil"/>
              <w:left w:val="nil"/>
              <w:bottom w:val="nil"/>
              <w:right w:val="nil"/>
            </w:tcBorders>
          </w:tcPr>
          <w:p w:rsidR="008E53ED" w:rsidRDefault="008E53ED">
            <w:pPr>
              <w:pStyle w:val="ConsPlusNormal"/>
              <w:jc w:val="center"/>
            </w:pPr>
            <w:r>
              <w:t>51226,7</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 xml:space="preserve">Общеобразовательная школа по ул. им. Ивановского в Советском </w:t>
            </w:r>
            <w:r>
              <w:lastRenderedPageBreak/>
              <w:t>районе Волгограда</w:t>
            </w:r>
          </w:p>
        </w:tc>
        <w:tc>
          <w:tcPr>
            <w:tcW w:w="992" w:type="dxa"/>
            <w:tcBorders>
              <w:top w:val="nil"/>
              <w:left w:val="nil"/>
              <w:bottom w:val="nil"/>
              <w:right w:val="nil"/>
            </w:tcBorders>
          </w:tcPr>
          <w:p w:rsidR="008E53ED" w:rsidRDefault="008E53ED">
            <w:pPr>
              <w:pStyle w:val="ConsPlusNormal"/>
              <w:jc w:val="center"/>
            </w:pPr>
            <w:r>
              <w:lastRenderedPageBreak/>
              <w:t>мест</w:t>
            </w:r>
          </w:p>
        </w:tc>
        <w:tc>
          <w:tcPr>
            <w:tcW w:w="709" w:type="dxa"/>
            <w:tcBorders>
              <w:top w:val="nil"/>
              <w:left w:val="nil"/>
              <w:bottom w:val="nil"/>
              <w:right w:val="nil"/>
            </w:tcBorders>
          </w:tcPr>
          <w:p w:rsidR="008E53ED" w:rsidRDefault="008E53ED">
            <w:pPr>
              <w:pStyle w:val="ConsPlusNormal"/>
              <w:jc w:val="center"/>
            </w:pPr>
            <w:r>
              <w:t>1224</w:t>
            </w:r>
          </w:p>
        </w:tc>
        <w:tc>
          <w:tcPr>
            <w:tcW w:w="1276" w:type="dxa"/>
            <w:tcBorders>
              <w:top w:val="nil"/>
              <w:left w:val="nil"/>
              <w:bottom w:val="nil"/>
              <w:right w:val="nil"/>
            </w:tcBorders>
          </w:tcPr>
          <w:p w:rsidR="008E53ED" w:rsidRDefault="008E53ED">
            <w:pPr>
              <w:pStyle w:val="ConsPlusNormal"/>
              <w:jc w:val="center"/>
            </w:pPr>
            <w:r>
              <w:t>2346561,3</w:t>
            </w:r>
          </w:p>
        </w:tc>
        <w:tc>
          <w:tcPr>
            <w:tcW w:w="1134" w:type="dxa"/>
            <w:tcBorders>
              <w:top w:val="nil"/>
              <w:left w:val="nil"/>
              <w:bottom w:val="nil"/>
              <w:right w:val="nil"/>
            </w:tcBorders>
          </w:tcPr>
          <w:p w:rsidR="008E53ED" w:rsidRDefault="008E53ED">
            <w:pPr>
              <w:pStyle w:val="ConsPlusNormal"/>
              <w:jc w:val="center"/>
            </w:pPr>
            <w:r>
              <w:t>2024</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1512501,8</w:t>
            </w:r>
          </w:p>
        </w:tc>
        <w:tc>
          <w:tcPr>
            <w:tcW w:w="1247" w:type="dxa"/>
            <w:tcBorders>
              <w:top w:val="nil"/>
              <w:left w:val="nil"/>
              <w:bottom w:val="nil"/>
              <w:right w:val="nil"/>
            </w:tcBorders>
          </w:tcPr>
          <w:p w:rsidR="008E53ED" w:rsidRDefault="008E53ED">
            <w:pPr>
              <w:pStyle w:val="ConsPlusNormal"/>
              <w:jc w:val="center"/>
            </w:pPr>
            <w:r>
              <w:t>1512501,8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487968,2</w:t>
            </w:r>
          </w:p>
        </w:tc>
        <w:tc>
          <w:tcPr>
            <w:tcW w:w="1247" w:type="dxa"/>
            <w:tcBorders>
              <w:top w:val="nil"/>
              <w:left w:val="nil"/>
              <w:bottom w:val="nil"/>
              <w:right w:val="nil"/>
            </w:tcBorders>
          </w:tcPr>
          <w:p w:rsidR="008E53ED" w:rsidRDefault="008E53ED">
            <w:pPr>
              <w:pStyle w:val="ConsPlusNormal"/>
              <w:jc w:val="center"/>
            </w:pPr>
            <w:r>
              <w:t>487968,2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973306,9</w:t>
            </w:r>
          </w:p>
        </w:tc>
        <w:tc>
          <w:tcPr>
            <w:tcW w:w="1247" w:type="dxa"/>
            <w:tcBorders>
              <w:top w:val="nil"/>
              <w:left w:val="nil"/>
              <w:bottom w:val="nil"/>
              <w:right w:val="nil"/>
            </w:tcBorders>
          </w:tcPr>
          <w:p w:rsidR="008E53ED" w:rsidRDefault="008E53ED">
            <w:pPr>
              <w:pStyle w:val="ConsPlusNormal"/>
              <w:jc w:val="center"/>
            </w:pPr>
            <w:r>
              <w:t>973306,9</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51226,7</w:t>
            </w:r>
          </w:p>
        </w:tc>
        <w:tc>
          <w:tcPr>
            <w:tcW w:w="1247" w:type="dxa"/>
            <w:tcBorders>
              <w:top w:val="nil"/>
              <w:left w:val="nil"/>
              <w:bottom w:val="nil"/>
              <w:right w:val="nil"/>
            </w:tcBorders>
          </w:tcPr>
          <w:p w:rsidR="008E53ED" w:rsidRDefault="008E53ED">
            <w:pPr>
              <w:pStyle w:val="ConsPlusNormal"/>
              <w:jc w:val="center"/>
            </w:pPr>
            <w:r>
              <w:t>51226,7</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Создано новых мест в общеобразовательных организациях в связи с ростом числа обучающихся, вызванным демографическим фактором</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800</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553270,1</w:t>
            </w:r>
          </w:p>
        </w:tc>
        <w:tc>
          <w:tcPr>
            <w:tcW w:w="1247" w:type="dxa"/>
            <w:tcBorders>
              <w:top w:val="nil"/>
              <w:left w:val="nil"/>
              <w:bottom w:val="nil"/>
              <w:right w:val="nil"/>
            </w:tcBorders>
          </w:tcPr>
          <w:p w:rsidR="008E53ED" w:rsidRDefault="008E53ED">
            <w:pPr>
              <w:pStyle w:val="ConsPlusNormal"/>
              <w:jc w:val="center"/>
            </w:pPr>
            <w:r>
              <w:t>553270,1</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420469,8</w:t>
            </w:r>
          </w:p>
        </w:tc>
        <w:tc>
          <w:tcPr>
            <w:tcW w:w="1247" w:type="dxa"/>
            <w:tcBorders>
              <w:top w:val="nil"/>
              <w:left w:val="nil"/>
              <w:bottom w:val="nil"/>
              <w:right w:val="nil"/>
            </w:tcBorders>
          </w:tcPr>
          <w:p w:rsidR="008E53ED" w:rsidRDefault="008E53ED">
            <w:pPr>
              <w:pStyle w:val="ConsPlusNormal"/>
              <w:jc w:val="center"/>
            </w:pPr>
            <w:r>
              <w:t>420469,8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126160,3</w:t>
            </w:r>
          </w:p>
        </w:tc>
        <w:tc>
          <w:tcPr>
            <w:tcW w:w="1247" w:type="dxa"/>
            <w:tcBorders>
              <w:top w:val="nil"/>
              <w:left w:val="nil"/>
              <w:bottom w:val="nil"/>
              <w:right w:val="nil"/>
            </w:tcBorders>
          </w:tcPr>
          <w:p w:rsidR="008E53ED" w:rsidRDefault="008E53ED">
            <w:pPr>
              <w:pStyle w:val="ConsPlusNormal"/>
              <w:jc w:val="center"/>
            </w:pPr>
            <w:r>
              <w:t>126160,3</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6640,0</w:t>
            </w:r>
          </w:p>
        </w:tc>
        <w:tc>
          <w:tcPr>
            <w:tcW w:w="1247" w:type="dxa"/>
            <w:tcBorders>
              <w:top w:val="nil"/>
              <w:left w:val="nil"/>
              <w:bottom w:val="nil"/>
              <w:right w:val="nil"/>
            </w:tcBorders>
          </w:tcPr>
          <w:p w:rsidR="008E53ED" w:rsidRDefault="008E53ED">
            <w:pPr>
              <w:pStyle w:val="ConsPlusNormal"/>
              <w:jc w:val="center"/>
            </w:pPr>
            <w:r>
              <w:t>6640,0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Общеобразовательное учреждение по ул. им. академика Бардина в квартале 01_03_019 пос. ГЭС Тракторозаводского района Волгограда</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800</w:t>
            </w:r>
          </w:p>
        </w:tc>
        <w:tc>
          <w:tcPr>
            <w:tcW w:w="1276" w:type="dxa"/>
            <w:tcBorders>
              <w:top w:val="nil"/>
              <w:left w:val="nil"/>
              <w:bottom w:val="nil"/>
              <w:right w:val="nil"/>
            </w:tcBorders>
          </w:tcPr>
          <w:p w:rsidR="008E53ED" w:rsidRDefault="008E53ED">
            <w:pPr>
              <w:pStyle w:val="ConsPlusNormal"/>
              <w:jc w:val="center"/>
            </w:pPr>
            <w:r>
              <w:t>1121858,1</w:t>
            </w:r>
          </w:p>
        </w:tc>
        <w:tc>
          <w:tcPr>
            <w:tcW w:w="1134" w:type="dxa"/>
            <w:tcBorders>
              <w:top w:val="nil"/>
              <w:left w:val="nil"/>
              <w:bottom w:val="nil"/>
              <w:right w:val="nil"/>
            </w:tcBorders>
          </w:tcPr>
          <w:p w:rsidR="008E53ED" w:rsidRDefault="008E53ED">
            <w:pPr>
              <w:pStyle w:val="ConsPlusNormal"/>
              <w:jc w:val="center"/>
            </w:pPr>
            <w:r>
              <w:t>2024</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lastRenderedPageBreak/>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553270</w:t>
            </w:r>
            <w:r>
              <w:lastRenderedPageBreak/>
              <w:t>,1</w:t>
            </w:r>
          </w:p>
        </w:tc>
        <w:tc>
          <w:tcPr>
            <w:tcW w:w="1247" w:type="dxa"/>
            <w:tcBorders>
              <w:top w:val="nil"/>
              <w:left w:val="nil"/>
              <w:bottom w:val="nil"/>
              <w:right w:val="nil"/>
            </w:tcBorders>
          </w:tcPr>
          <w:p w:rsidR="008E53ED" w:rsidRDefault="008E53ED">
            <w:pPr>
              <w:pStyle w:val="ConsPlusNormal"/>
              <w:jc w:val="center"/>
            </w:pPr>
            <w:r>
              <w:lastRenderedPageBreak/>
              <w:t>553270</w:t>
            </w:r>
            <w:r>
              <w:lastRenderedPageBreak/>
              <w:t>,1</w:t>
            </w:r>
          </w:p>
        </w:tc>
        <w:tc>
          <w:tcPr>
            <w:tcW w:w="1247" w:type="dxa"/>
            <w:tcBorders>
              <w:top w:val="nil"/>
              <w:left w:val="nil"/>
              <w:bottom w:val="nil"/>
              <w:right w:val="nil"/>
            </w:tcBorders>
          </w:tcPr>
          <w:p w:rsidR="008E53ED" w:rsidRDefault="008E53ED">
            <w:pPr>
              <w:pStyle w:val="ConsPlusNormal"/>
              <w:jc w:val="center"/>
            </w:pPr>
            <w:r>
              <w:lastRenderedPageBreak/>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420469,8</w:t>
            </w:r>
          </w:p>
        </w:tc>
        <w:tc>
          <w:tcPr>
            <w:tcW w:w="1247" w:type="dxa"/>
            <w:tcBorders>
              <w:top w:val="nil"/>
              <w:left w:val="nil"/>
              <w:bottom w:val="nil"/>
              <w:right w:val="nil"/>
            </w:tcBorders>
          </w:tcPr>
          <w:p w:rsidR="008E53ED" w:rsidRDefault="008E53ED">
            <w:pPr>
              <w:pStyle w:val="ConsPlusNormal"/>
              <w:jc w:val="center"/>
            </w:pPr>
            <w:r>
              <w:t>420469,8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126160,3</w:t>
            </w:r>
          </w:p>
        </w:tc>
        <w:tc>
          <w:tcPr>
            <w:tcW w:w="1247" w:type="dxa"/>
            <w:tcBorders>
              <w:top w:val="nil"/>
              <w:left w:val="nil"/>
              <w:bottom w:val="nil"/>
              <w:right w:val="nil"/>
            </w:tcBorders>
          </w:tcPr>
          <w:p w:rsidR="008E53ED" w:rsidRDefault="008E53ED">
            <w:pPr>
              <w:pStyle w:val="ConsPlusNormal"/>
              <w:jc w:val="center"/>
            </w:pPr>
            <w:r>
              <w:t>126160,3</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6640,0</w:t>
            </w:r>
          </w:p>
        </w:tc>
        <w:tc>
          <w:tcPr>
            <w:tcW w:w="1247" w:type="dxa"/>
            <w:tcBorders>
              <w:top w:val="nil"/>
              <w:left w:val="nil"/>
              <w:bottom w:val="nil"/>
              <w:right w:val="nil"/>
            </w:tcBorders>
          </w:tcPr>
          <w:p w:rsidR="008E53ED" w:rsidRDefault="008E53ED">
            <w:pPr>
              <w:pStyle w:val="ConsPlusNormal"/>
              <w:jc w:val="center"/>
            </w:pPr>
            <w:r>
              <w:t>6640,0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Обеспечено адресное строительство школ в отдельных населенных пунктах с объективно выявленной потребностью инфраструктуры (зданий) школ</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1280</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lastRenderedPageBreak/>
              <w:t>в том числе:</w:t>
            </w:r>
          </w:p>
        </w:tc>
        <w:tc>
          <w:tcPr>
            <w:tcW w:w="992" w:type="dxa"/>
            <w:tcBorders>
              <w:top w:val="nil"/>
              <w:left w:val="nil"/>
              <w:bottom w:val="nil"/>
              <w:right w:val="nil"/>
            </w:tcBorders>
          </w:tcPr>
          <w:p w:rsidR="008E53ED" w:rsidRDefault="008E53ED">
            <w:pPr>
              <w:pStyle w:val="ConsPlusNormal"/>
              <w:jc w:val="center"/>
            </w:pPr>
            <w:r>
              <w:lastRenderedPageBreak/>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2666008,8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255553,4</w:t>
            </w:r>
          </w:p>
        </w:tc>
        <w:tc>
          <w:tcPr>
            <w:tcW w:w="1247" w:type="dxa"/>
            <w:tcBorders>
              <w:top w:val="nil"/>
              <w:left w:val="nil"/>
              <w:bottom w:val="nil"/>
              <w:right w:val="nil"/>
            </w:tcBorders>
          </w:tcPr>
          <w:p w:rsidR="008E53ED" w:rsidRDefault="008E53ED">
            <w:pPr>
              <w:pStyle w:val="ConsPlusNormal"/>
              <w:jc w:val="center"/>
            </w:pPr>
            <w:r>
              <w:t>620541,7</w:t>
            </w:r>
          </w:p>
        </w:tc>
        <w:tc>
          <w:tcPr>
            <w:tcW w:w="1247" w:type="dxa"/>
            <w:tcBorders>
              <w:top w:val="nil"/>
              <w:left w:val="nil"/>
              <w:bottom w:val="nil"/>
              <w:right w:val="nil"/>
            </w:tcBorders>
          </w:tcPr>
          <w:p w:rsidR="008E53ED" w:rsidRDefault="008E53ED">
            <w:pPr>
              <w:pStyle w:val="ConsPlusNormal"/>
              <w:jc w:val="center"/>
            </w:pPr>
            <w:r>
              <w:t>821900,9</w:t>
            </w:r>
          </w:p>
        </w:tc>
        <w:tc>
          <w:tcPr>
            <w:tcW w:w="1247" w:type="dxa"/>
            <w:tcBorders>
              <w:top w:val="nil"/>
              <w:left w:val="nil"/>
              <w:bottom w:val="nil"/>
              <w:right w:val="nil"/>
            </w:tcBorders>
          </w:tcPr>
          <w:p w:rsidR="008E53ED" w:rsidRDefault="008E53ED">
            <w:pPr>
              <w:pStyle w:val="ConsPlusNormal"/>
              <w:jc w:val="center"/>
            </w:pPr>
            <w:r>
              <w:t>968012,8</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2289153,5</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250442,3</w:t>
            </w:r>
          </w:p>
        </w:tc>
        <w:tc>
          <w:tcPr>
            <w:tcW w:w="1247" w:type="dxa"/>
            <w:tcBorders>
              <w:top w:val="nil"/>
              <w:left w:val="nil"/>
              <w:bottom w:val="nil"/>
              <w:right w:val="nil"/>
            </w:tcBorders>
          </w:tcPr>
          <w:p w:rsidR="008E53ED" w:rsidRDefault="008E53ED">
            <w:pPr>
              <w:pStyle w:val="ConsPlusNormal"/>
              <w:jc w:val="center"/>
            </w:pPr>
            <w:r>
              <w:t>539322,0</w:t>
            </w:r>
          </w:p>
        </w:tc>
        <w:tc>
          <w:tcPr>
            <w:tcW w:w="1247" w:type="dxa"/>
            <w:tcBorders>
              <w:top w:val="nil"/>
              <w:left w:val="nil"/>
              <w:bottom w:val="nil"/>
              <w:right w:val="nil"/>
            </w:tcBorders>
          </w:tcPr>
          <w:p w:rsidR="008E53ED" w:rsidRDefault="008E53ED">
            <w:pPr>
              <w:pStyle w:val="ConsPlusNormal"/>
              <w:jc w:val="center"/>
            </w:pPr>
            <w:r>
              <w:t>550736,7</w:t>
            </w:r>
          </w:p>
        </w:tc>
        <w:tc>
          <w:tcPr>
            <w:tcW w:w="1247" w:type="dxa"/>
            <w:tcBorders>
              <w:top w:val="nil"/>
              <w:left w:val="nil"/>
              <w:bottom w:val="nil"/>
              <w:right w:val="nil"/>
            </w:tcBorders>
          </w:tcPr>
          <w:p w:rsidR="008E53ED" w:rsidRDefault="008E53ED">
            <w:pPr>
              <w:pStyle w:val="ConsPlusNormal"/>
              <w:jc w:val="center"/>
            </w:pPr>
            <w:r>
              <w:t>948652,5</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358012,4</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4855,5</w:t>
            </w:r>
          </w:p>
        </w:tc>
        <w:tc>
          <w:tcPr>
            <w:tcW w:w="1247" w:type="dxa"/>
            <w:tcBorders>
              <w:top w:val="nil"/>
              <w:left w:val="nil"/>
              <w:bottom w:val="nil"/>
              <w:right w:val="nil"/>
            </w:tcBorders>
          </w:tcPr>
          <w:p w:rsidR="008E53ED" w:rsidRDefault="008E53ED">
            <w:pPr>
              <w:pStyle w:val="ConsPlusNormal"/>
              <w:jc w:val="center"/>
            </w:pPr>
            <w:r>
              <w:t>77158,7</w:t>
            </w:r>
          </w:p>
        </w:tc>
        <w:tc>
          <w:tcPr>
            <w:tcW w:w="1247" w:type="dxa"/>
            <w:tcBorders>
              <w:top w:val="nil"/>
              <w:left w:val="nil"/>
              <w:bottom w:val="nil"/>
              <w:right w:val="nil"/>
            </w:tcBorders>
          </w:tcPr>
          <w:p w:rsidR="008E53ED" w:rsidRDefault="008E53ED">
            <w:pPr>
              <w:pStyle w:val="ConsPlusNormal"/>
              <w:jc w:val="center"/>
            </w:pPr>
            <w:r>
              <w:t>257606,0</w:t>
            </w:r>
          </w:p>
        </w:tc>
        <w:tc>
          <w:tcPr>
            <w:tcW w:w="1247" w:type="dxa"/>
            <w:tcBorders>
              <w:top w:val="nil"/>
              <w:left w:val="nil"/>
              <w:bottom w:val="nil"/>
              <w:right w:val="nil"/>
            </w:tcBorders>
          </w:tcPr>
          <w:p w:rsidR="008E53ED" w:rsidRDefault="008E53ED">
            <w:pPr>
              <w:pStyle w:val="ConsPlusNormal"/>
              <w:jc w:val="center"/>
            </w:pPr>
            <w:r>
              <w:t>18392,2</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18842,9</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255,6</w:t>
            </w:r>
          </w:p>
        </w:tc>
        <w:tc>
          <w:tcPr>
            <w:tcW w:w="1247" w:type="dxa"/>
            <w:tcBorders>
              <w:top w:val="nil"/>
              <w:left w:val="nil"/>
              <w:bottom w:val="nil"/>
              <w:right w:val="nil"/>
            </w:tcBorders>
          </w:tcPr>
          <w:p w:rsidR="008E53ED" w:rsidRDefault="008E53ED">
            <w:pPr>
              <w:pStyle w:val="ConsPlusNormal"/>
              <w:jc w:val="center"/>
            </w:pPr>
            <w:r>
              <w:t>4061,0</w:t>
            </w:r>
          </w:p>
        </w:tc>
        <w:tc>
          <w:tcPr>
            <w:tcW w:w="1247" w:type="dxa"/>
            <w:tcBorders>
              <w:top w:val="nil"/>
              <w:left w:val="nil"/>
              <w:bottom w:val="nil"/>
              <w:right w:val="nil"/>
            </w:tcBorders>
          </w:tcPr>
          <w:p w:rsidR="008E53ED" w:rsidRDefault="008E53ED">
            <w:pPr>
              <w:pStyle w:val="ConsPlusNormal"/>
              <w:jc w:val="center"/>
            </w:pPr>
            <w:r>
              <w:t>13558,2</w:t>
            </w:r>
          </w:p>
        </w:tc>
        <w:tc>
          <w:tcPr>
            <w:tcW w:w="1247" w:type="dxa"/>
            <w:tcBorders>
              <w:top w:val="nil"/>
              <w:left w:val="nil"/>
              <w:bottom w:val="nil"/>
              <w:right w:val="nil"/>
            </w:tcBorders>
          </w:tcPr>
          <w:p w:rsidR="008E53ED" w:rsidRDefault="008E53ED">
            <w:pPr>
              <w:pStyle w:val="ConsPlusNormal"/>
              <w:jc w:val="center"/>
            </w:pPr>
            <w:r>
              <w:t>968,1</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Школа в микрорайоне "Родниковая долина", Советский район, г. Волгоград</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1280</w:t>
            </w:r>
          </w:p>
        </w:tc>
        <w:tc>
          <w:tcPr>
            <w:tcW w:w="1276" w:type="dxa"/>
            <w:tcBorders>
              <w:top w:val="nil"/>
              <w:left w:val="nil"/>
              <w:bottom w:val="nil"/>
              <w:right w:val="nil"/>
            </w:tcBorders>
          </w:tcPr>
          <w:p w:rsidR="008E53ED" w:rsidRDefault="008E53ED">
            <w:pPr>
              <w:pStyle w:val="ConsPlusNormal"/>
              <w:jc w:val="center"/>
            </w:pPr>
            <w:r>
              <w:t>1697996,0</w:t>
            </w:r>
          </w:p>
        </w:tc>
        <w:tc>
          <w:tcPr>
            <w:tcW w:w="1134" w:type="dxa"/>
            <w:tcBorders>
              <w:top w:val="nil"/>
              <w:left w:val="nil"/>
              <w:bottom w:val="nil"/>
              <w:right w:val="nil"/>
            </w:tcBorders>
          </w:tcPr>
          <w:p w:rsidR="008E53ED" w:rsidRDefault="008E53ED">
            <w:pPr>
              <w:pStyle w:val="ConsPlusNormal"/>
              <w:jc w:val="center"/>
            </w:pPr>
            <w:r>
              <w:t>2027</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1697996,0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255553,4</w:t>
            </w:r>
          </w:p>
        </w:tc>
        <w:tc>
          <w:tcPr>
            <w:tcW w:w="1247" w:type="dxa"/>
            <w:tcBorders>
              <w:top w:val="nil"/>
              <w:left w:val="nil"/>
              <w:bottom w:val="nil"/>
              <w:right w:val="nil"/>
            </w:tcBorders>
          </w:tcPr>
          <w:p w:rsidR="008E53ED" w:rsidRDefault="008E53ED">
            <w:pPr>
              <w:pStyle w:val="ConsPlusNormal"/>
              <w:jc w:val="center"/>
            </w:pPr>
            <w:r>
              <w:t>620541,7</w:t>
            </w:r>
          </w:p>
        </w:tc>
        <w:tc>
          <w:tcPr>
            <w:tcW w:w="1247" w:type="dxa"/>
            <w:tcBorders>
              <w:top w:val="nil"/>
              <w:left w:val="nil"/>
              <w:bottom w:val="nil"/>
              <w:right w:val="nil"/>
            </w:tcBorders>
          </w:tcPr>
          <w:p w:rsidR="008E53ED" w:rsidRDefault="008E53ED">
            <w:pPr>
              <w:pStyle w:val="ConsPlusNormal"/>
              <w:jc w:val="center"/>
            </w:pPr>
            <w:r>
              <w:t>821900,9</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1340501,0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250442,3</w:t>
            </w:r>
          </w:p>
        </w:tc>
        <w:tc>
          <w:tcPr>
            <w:tcW w:w="1247" w:type="dxa"/>
            <w:tcBorders>
              <w:top w:val="nil"/>
              <w:left w:val="nil"/>
              <w:bottom w:val="nil"/>
              <w:right w:val="nil"/>
            </w:tcBorders>
          </w:tcPr>
          <w:p w:rsidR="008E53ED" w:rsidRDefault="008E53ED">
            <w:pPr>
              <w:pStyle w:val="ConsPlusNormal"/>
              <w:jc w:val="center"/>
            </w:pPr>
            <w:r>
              <w:t>539322,0</w:t>
            </w:r>
          </w:p>
        </w:tc>
        <w:tc>
          <w:tcPr>
            <w:tcW w:w="1247" w:type="dxa"/>
            <w:tcBorders>
              <w:top w:val="nil"/>
              <w:left w:val="nil"/>
              <w:bottom w:val="nil"/>
              <w:right w:val="nil"/>
            </w:tcBorders>
          </w:tcPr>
          <w:p w:rsidR="008E53ED" w:rsidRDefault="008E53ED">
            <w:pPr>
              <w:pStyle w:val="ConsPlusNormal"/>
              <w:jc w:val="center"/>
            </w:pPr>
            <w:r>
              <w:t>550736,7</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339620,2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4855,5</w:t>
            </w:r>
          </w:p>
        </w:tc>
        <w:tc>
          <w:tcPr>
            <w:tcW w:w="1247" w:type="dxa"/>
            <w:tcBorders>
              <w:top w:val="nil"/>
              <w:left w:val="nil"/>
              <w:bottom w:val="nil"/>
              <w:right w:val="nil"/>
            </w:tcBorders>
          </w:tcPr>
          <w:p w:rsidR="008E53ED" w:rsidRDefault="008E53ED">
            <w:pPr>
              <w:pStyle w:val="ConsPlusNormal"/>
              <w:jc w:val="center"/>
            </w:pPr>
            <w:r>
              <w:t>77158,7</w:t>
            </w:r>
          </w:p>
        </w:tc>
        <w:tc>
          <w:tcPr>
            <w:tcW w:w="1247" w:type="dxa"/>
            <w:tcBorders>
              <w:top w:val="nil"/>
              <w:left w:val="nil"/>
              <w:bottom w:val="nil"/>
              <w:right w:val="nil"/>
            </w:tcBorders>
          </w:tcPr>
          <w:p w:rsidR="008E53ED" w:rsidRDefault="008E53ED">
            <w:pPr>
              <w:pStyle w:val="ConsPlusNormal"/>
              <w:jc w:val="center"/>
            </w:pPr>
            <w:r>
              <w:t>257606,0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17874,8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255,6</w:t>
            </w:r>
          </w:p>
        </w:tc>
        <w:tc>
          <w:tcPr>
            <w:tcW w:w="1247" w:type="dxa"/>
            <w:tcBorders>
              <w:top w:val="nil"/>
              <w:left w:val="nil"/>
              <w:bottom w:val="nil"/>
              <w:right w:val="nil"/>
            </w:tcBorders>
          </w:tcPr>
          <w:p w:rsidR="008E53ED" w:rsidRDefault="008E53ED">
            <w:pPr>
              <w:pStyle w:val="ConsPlusNormal"/>
              <w:jc w:val="center"/>
            </w:pPr>
            <w:r>
              <w:t>4061,0</w:t>
            </w:r>
          </w:p>
        </w:tc>
        <w:tc>
          <w:tcPr>
            <w:tcW w:w="1247" w:type="dxa"/>
            <w:tcBorders>
              <w:top w:val="nil"/>
              <w:left w:val="nil"/>
              <w:bottom w:val="nil"/>
              <w:right w:val="nil"/>
            </w:tcBorders>
          </w:tcPr>
          <w:p w:rsidR="008E53ED" w:rsidRDefault="008E53ED">
            <w:pPr>
              <w:pStyle w:val="ConsPlusNormal"/>
              <w:jc w:val="center"/>
            </w:pPr>
            <w:r>
              <w:t>13558,2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Школа по ул. Расула Гамзатова в ЖК "Герои", Дзержинский район, г. Волгоград</w:t>
            </w:r>
          </w:p>
        </w:tc>
        <w:tc>
          <w:tcPr>
            <w:tcW w:w="992" w:type="dxa"/>
            <w:tcBorders>
              <w:top w:val="nil"/>
              <w:left w:val="nil"/>
              <w:bottom w:val="nil"/>
              <w:right w:val="nil"/>
            </w:tcBorders>
          </w:tcPr>
          <w:p w:rsidR="008E53ED" w:rsidRDefault="008E53ED">
            <w:pPr>
              <w:pStyle w:val="ConsPlusNormal"/>
              <w:jc w:val="center"/>
            </w:pPr>
            <w:r>
              <w:t>мест</w:t>
            </w:r>
          </w:p>
        </w:tc>
        <w:tc>
          <w:tcPr>
            <w:tcW w:w="709" w:type="dxa"/>
            <w:tcBorders>
              <w:top w:val="nil"/>
              <w:left w:val="nil"/>
              <w:bottom w:val="nil"/>
              <w:right w:val="nil"/>
            </w:tcBorders>
          </w:tcPr>
          <w:p w:rsidR="008E53ED" w:rsidRDefault="008E53ED">
            <w:pPr>
              <w:pStyle w:val="ConsPlusNormal"/>
              <w:jc w:val="center"/>
            </w:pPr>
            <w:r>
              <w:t>1280</w:t>
            </w:r>
          </w:p>
        </w:tc>
        <w:tc>
          <w:tcPr>
            <w:tcW w:w="1276" w:type="dxa"/>
            <w:tcBorders>
              <w:top w:val="nil"/>
              <w:left w:val="nil"/>
              <w:bottom w:val="nil"/>
              <w:right w:val="nil"/>
            </w:tcBorders>
          </w:tcPr>
          <w:p w:rsidR="008E53ED" w:rsidRDefault="008E53ED">
            <w:pPr>
              <w:pStyle w:val="ConsPlusNormal"/>
              <w:jc w:val="center"/>
            </w:pPr>
            <w:r>
              <w:t>2596985,9</w:t>
            </w:r>
          </w:p>
        </w:tc>
        <w:tc>
          <w:tcPr>
            <w:tcW w:w="1134" w:type="dxa"/>
            <w:tcBorders>
              <w:top w:val="nil"/>
              <w:left w:val="nil"/>
              <w:bottom w:val="nil"/>
              <w:right w:val="nil"/>
            </w:tcBorders>
          </w:tcPr>
          <w:p w:rsidR="008E53ED" w:rsidRDefault="008E53ED">
            <w:pPr>
              <w:pStyle w:val="ConsPlusNormal"/>
              <w:jc w:val="center"/>
            </w:pPr>
            <w:r>
              <w:t>2030</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465284,2</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465284,2</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455978,5</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455978,5</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8840,4</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8840,4</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465,3</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465,3</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 xml:space="preserve">Школа по ул. </w:t>
            </w:r>
            <w:r>
              <w:lastRenderedPageBreak/>
              <w:t>Майкопской, Ворошиловский район, г. Волгоград</w:t>
            </w:r>
          </w:p>
        </w:tc>
        <w:tc>
          <w:tcPr>
            <w:tcW w:w="992" w:type="dxa"/>
            <w:tcBorders>
              <w:top w:val="nil"/>
              <w:left w:val="nil"/>
              <w:bottom w:val="nil"/>
              <w:right w:val="nil"/>
            </w:tcBorders>
          </w:tcPr>
          <w:p w:rsidR="008E53ED" w:rsidRDefault="008E53ED">
            <w:pPr>
              <w:pStyle w:val="ConsPlusNormal"/>
              <w:jc w:val="center"/>
            </w:pPr>
            <w:r>
              <w:lastRenderedPageBreak/>
              <w:t>мест</w:t>
            </w:r>
          </w:p>
        </w:tc>
        <w:tc>
          <w:tcPr>
            <w:tcW w:w="709" w:type="dxa"/>
            <w:tcBorders>
              <w:top w:val="nil"/>
              <w:left w:val="nil"/>
              <w:bottom w:val="nil"/>
              <w:right w:val="nil"/>
            </w:tcBorders>
          </w:tcPr>
          <w:p w:rsidR="008E53ED" w:rsidRDefault="008E53ED">
            <w:pPr>
              <w:pStyle w:val="ConsPlusNormal"/>
              <w:jc w:val="center"/>
            </w:pPr>
            <w:r>
              <w:t>1000</w:t>
            </w:r>
          </w:p>
        </w:tc>
        <w:tc>
          <w:tcPr>
            <w:tcW w:w="1276" w:type="dxa"/>
            <w:tcBorders>
              <w:top w:val="nil"/>
              <w:left w:val="nil"/>
              <w:bottom w:val="nil"/>
              <w:right w:val="nil"/>
            </w:tcBorders>
          </w:tcPr>
          <w:p w:rsidR="008E53ED" w:rsidRDefault="008E53ED">
            <w:pPr>
              <w:pStyle w:val="ConsPlusNormal"/>
              <w:jc w:val="center"/>
            </w:pPr>
            <w:r>
              <w:t>1827255,2</w:t>
            </w:r>
          </w:p>
        </w:tc>
        <w:tc>
          <w:tcPr>
            <w:tcW w:w="1134" w:type="dxa"/>
            <w:tcBorders>
              <w:top w:val="nil"/>
              <w:left w:val="nil"/>
              <w:bottom w:val="nil"/>
              <w:right w:val="nil"/>
            </w:tcBorders>
          </w:tcPr>
          <w:p w:rsidR="008E53ED" w:rsidRDefault="008E53ED">
            <w:pPr>
              <w:pStyle w:val="ConsPlusNormal"/>
              <w:jc w:val="center"/>
            </w:pPr>
            <w:r>
              <w:t>2030</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502728,6</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502728,6</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492674,0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492674,0</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9551,8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9551,8</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502,8</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502,8</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 xml:space="preserve">Проведены мероприятия по определению параметров проекта "Межуниверситетский кампус мирового уровня "Волга" на </w:t>
            </w:r>
            <w:r>
              <w:lastRenderedPageBreak/>
              <w:t>территории города-героя Волгограда"</w:t>
            </w:r>
          </w:p>
        </w:tc>
        <w:tc>
          <w:tcPr>
            <w:tcW w:w="992" w:type="dxa"/>
            <w:tcBorders>
              <w:top w:val="nil"/>
              <w:left w:val="nil"/>
              <w:bottom w:val="nil"/>
              <w:right w:val="nil"/>
            </w:tcBorders>
          </w:tcPr>
          <w:p w:rsidR="008E53ED" w:rsidRDefault="008E53ED">
            <w:pPr>
              <w:pStyle w:val="ConsPlusNormal"/>
              <w:jc w:val="center"/>
            </w:pPr>
            <w:r>
              <w:lastRenderedPageBreak/>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 xml:space="preserve">Межуниверситетский кампус мирового уровня "Волга" на территории города-героя Волгограда (на территории, ограниченной ул. </w:t>
            </w:r>
            <w:r>
              <w:lastRenderedPageBreak/>
              <w:t>Авиаторской, Дедушенковским оврагом, включая Ельшанскую набережную в Советском районе Волгограда)</w:t>
            </w:r>
          </w:p>
        </w:tc>
        <w:tc>
          <w:tcPr>
            <w:tcW w:w="992" w:type="dxa"/>
            <w:tcBorders>
              <w:top w:val="nil"/>
              <w:left w:val="nil"/>
              <w:bottom w:val="nil"/>
              <w:right w:val="nil"/>
            </w:tcBorders>
          </w:tcPr>
          <w:p w:rsidR="008E53ED" w:rsidRDefault="008E53ED">
            <w:pPr>
              <w:pStyle w:val="ConsPlusNormal"/>
              <w:jc w:val="center"/>
            </w:pPr>
            <w:r>
              <w:lastRenderedPageBreak/>
              <w:t>мест</w:t>
            </w:r>
          </w:p>
        </w:tc>
        <w:tc>
          <w:tcPr>
            <w:tcW w:w="709" w:type="dxa"/>
            <w:tcBorders>
              <w:top w:val="nil"/>
              <w:left w:val="nil"/>
              <w:bottom w:val="nil"/>
              <w:right w:val="nil"/>
            </w:tcBorders>
          </w:tcPr>
          <w:p w:rsidR="008E53ED" w:rsidRDefault="008E53ED">
            <w:pPr>
              <w:pStyle w:val="ConsPlusNormal"/>
              <w:jc w:val="center"/>
            </w:pPr>
            <w:r>
              <w:t>3000</w:t>
            </w:r>
          </w:p>
        </w:tc>
        <w:tc>
          <w:tcPr>
            <w:tcW w:w="1276" w:type="dxa"/>
            <w:tcBorders>
              <w:top w:val="nil"/>
              <w:left w:val="nil"/>
              <w:bottom w:val="nil"/>
              <w:right w:val="nil"/>
            </w:tcBorders>
          </w:tcPr>
          <w:p w:rsidR="008E53ED" w:rsidRDefault="008E53ED">
            <w:pPr>
              <w:pStyle w:val="ConsPlusNormal"/>
              <w:jc w:val="center"/>
            </w:pPr>
            <w:r>
              <w:t>53772727,0</w:t>
            </w:r>
          </w:p>
        </w:tc>
        <w:tc>
          <w:tcPr>
            <w:tcW w:w="1134" w:type="dxa"/>
            <w:tcBorders>
              <w:top w:val="nil"/>
              <w:left w:val="nil"/>
              <w:bottom w:val="nil"/>
              <w:right w:val="nil"/>
            </w:tcBorders>
          </w:tcPr>
          <w:p w:rsidR="008E53ED" w:rsidRDefault="008E53ED">
            <w:pPr>
              <w:pStyle w:val="ConsPlusNormal"/>
              <w:jc w:val="center"/>
            </w:pPr>
            <w:r>
              <w:t>2036</w:t>
            </w: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247" w:type="dxa"/>
            <w:tcBorders>
              <w:top w:val="nil"/>
              <w:left w:val="nil"/>
              <w:bottom w:val="nil"/>
              <w:right w:val="nil"/>
            </w:tcBorders>
          </w:tcPr>
          <w:p w:rsidR="008E53ED" w:rsidRDefault="008E53ED">
            <w:pPr>
              <w:pStyle w:val="ConsPlusNormal"/>
            </w:pPr>
          </w:p>
        </w:tc>
        <w:tc>
          <w:tcPr>
            <w:tcW w:w="1361" w:type="dxa"/>
            <w:tcBorders>
              <w:top w:val="nil"/>
              <w:left w:val="nil"/>
              <w:bottom w:val="nil"/>
              <w:right w:val="nil"/>
            </w:tcBorders>
          </w:tcPr>
          <w:p w:rsidR="008E53ED" w:rsidRDefault="008E53ED">
            <w:pPr>
              <w:pStyle w:val="ConsPlusNormal"/>
            </w:pP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lastRenderedPageBreak/>
              <w:t>Всего</w:t>
            </w:r>
          </w:p>
          <w:p w:rsidR="008E53ED" w:rsidRDefault="008E53ED">
            <w:pPr>
              <w:pStyle w:val="ConsPlusNormal"/>
            </w:pPr>
          </w:p>
          <w:p w:rsidR="008E53ED" w:rsidRDefault="008E53ED">
            <w:pPr>
              <w:pStyle w:val="ConsPlusNormal"/>
            </w:pPr>
            <w:r>
              <w:t>в том числе:</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федеральный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областной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местный бюджет</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361" w:type="dxa"/>
            <w:tcBorders>
              <w:top w:val="nil"/>
              <w:left w:val="nil"/>
              <w:bottom w:val="nil"/>
              <w:right w:val="nil"/>
            </w:tcBorders>
          </w:tcPr>
          <w:p w:rsidR="008E53ED" w:rsidRDefault="008E53ED">
            <w:pPr>
              <w:pStyle w:val="ConsPlusNormal"/>
              <w:jc w:val="center"/>
            </w:pPr>
            <w:r>
              <w:t>-</w:t>
            </w:r>
          </w:p>
        </w:tc>
      </w:tr>
      <w:tr w:rsidR="008E53ED">
        <w:tblPrEx>
          <w:tblBorders>
            <w:insideH w:val="none" w:sz="0" w:space="0" w:color="auto"/>
            <w:insideV w:val="none" w:sz="0" w:space="0" w:color="auto"/>
          </w:tblBorders>
        </w:tblPrEx>
        <w:tc>
          <w:tcPr>
            <w:tcW w:w="2608" w:type="dxa"/>
            <w:tcBorders>
              <w:top w:val="nil"/>
              <w:left w:val="nil"/>
              <w:bottom w:val="nil"/>
              <w:right w:val="nil"/>
            </w:tcBorders>
          </w:tcPr>
          <w:p w:rsidR="008E53ED" w:rsidRDefault="008E53ED">
            <w:pPr>
              <w:pStyle w:val="ConsPlusNormal"/>
            </w:pPr>
            <w:r>
              <w:t>внебюджетные источники</w:t>
            </w:r>
          </w:p>
        </w:tc>
        <w:tc>
          <w:tcPr>
            <w:tcW w:w="992" w:type="dxa"/>
            <w:tcBorders>
              <w:top w:val="nil"/>
              <w:left w:val="nil"/>
              <w:bottom w:val="nil"/>
              <w:right w:val="nil"/>
            </w:tcBorders>
          </w:tcPr>
          <w:p w:rsidR="008E53ED" w:rsidRDefault="008E53ED">
            <w:pPr>
              <w:pStyle w:val="ConsPlusNormal"/>
              <w:jc w:val="center"/>
            </w:pPr>
            <w:r>
              <w:t>Х</w:t>
            </w:r>
          </w:p>
        </w:tc>
        <w:tc>
          <w:tcPr>
            <w:tcW w:w="709" w:type="dxa"/>
            <w:tcBorders>
              <w:top w:val="nil"/>
              <w:left w:val="nil"/>
              <w:bottom w:val="nil"/>
              <w:right w:val="nil"/>
            </w:tcBorders>
          </w:tcPr>
          <w:p w:rsidR="008E53ED" w:rsidRDefault="008E53ED">
            <w:pPr>
              <w:pStyle w:val="ConsPlusNormal"/>
              <w:jc w:val="center"/>
            </w:pPr>
            <w:r>
              <w:t>Х</w:t>
            </w:r>
          </w:p>
        </w:tc>
        <w:tc>
          <w:tcPr>
            <w:tcW w:w="1276" w:type="dxa"/>
            <w:tcBorders>
              <w:top w:val="nil"/>
              <w:left w:val="nil"/>
              <w:bottom w:val="nil"/>
              <w:right w:val="nil"/>
            </w:tcBorders>
          </w:tcPr>
          <w:p w:rsidR="008E53ED" w:rsidRDefault="008E53ED">
            <w:pPr>
              <w:pStyle w:val="ConsPlusNormal"/>
              <w:jc w:val="center"/>
            </w:pPr>
            <w:r>
              <w:t>Х</w:t>
            </w:r>
          </w:p>
        </w:tc>
        <w:tc>
          <w:tcPr>
            <w:tcW w:w="1134" w:type="dxa"/>
            <w:tcBorders>
              <w:top w:val="nil"/>
              <w:left w:val="nil"/>
              <w:bottom w:val="nil"/>
              <w:right w:val="nil"/>
            </w:tcBorders>
          </w:tcPr>
          <w:p w:rsidR="008E53ED" w:rsidRDefault="008E53ED">
            <w:pPr>
              <w:pStyle w:val="ConsPlusNormal"/>
              <w:jc w:val="center"/>
            </w:pPr>
            <w:r>
              <w:t>Х</w:t>
            </w:r>
          </w:p>
        </w:tc>
        <w:tc>
          <w:tcPr>
            <w:tcW w:w="1247" w:type="dxa"/>
            <w:tcBorders>
              <w:top w:val="nil"/>
              <w:left w:val="nil"/>
              <w:bottom w:val="nil"/>
              <w:right w:val="nil"/>
            </w:tcBorders>
          </w:tcPr>
          <w:p w:rsidR="008E53ED" w:rsidRDefault="008E53ED">
            <w:pPr>
              <w:pStyle w:val="ConsPlusNormal"/>
              <w:jc w:val="center"/>
            </w:pPr>
            <w:r>
              <w:t>1246599,0</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w:t>
            </w:r>
          </w:p>
        </w:tc>
        <w:tc>
          <w:tcPr>
            <w:tcW w:w="1247" w:type="dxa"/>
            <w:tcBorders>
              <w:top w:val="nil"/>
              <w:left w:val="nil"/>
              <w:bottom w:val="nil"/>
              <w:right w:val="nil"/>
            </w:tcBorders>
          </w:tcPr>
          <w:p w:rsidR="008E53ED" w:rsidRDefault="008E53ED">
            <w:pPr>
              <w:pStyle w:val="ConsPlusNormal"/>
              <w:jc w:val="center"/>
            </w:pPr>
            <w:r>
              <w:t>139575,0</w:t>
            </w:r>
          </w:p>
        </w:tc>
        <w:tc>
          <w:tcPr>
            <w:tcW w:w="1361" w:type="dxa"/>
            <w:tcBorders>
              <w:top w:val="nil"/>
              <w:left w:val="nil"/>
              <w:bottom w:val="nil"/>
              <w:right w:val="nil"/>
            </w:tcBorders>
          </w:tcPr>
          <w:p w:rsidR="008E53ED" w:rsidRDefault="008E53ED">
            <w:pPr>
              <w:pStyle w:val="ConsPlusNormal"/>
              <w:jc w:val="center"/>
            </w:pPr>
            <w:r>
              <w:t>1107024,0</w:t>
            </w:r>
          </w:p>
        </w:tc>
      </w:tr>
    </w:tbl>
    <w:p w:rsidR="008E53ED" w:rsidRDefault="008E53ED">
      <w:pPr>
        <w:pStyle w:val="ConsPlusNormal"/>
        <w:sectPr w:rsidR="008E53ED">
          <w:pgSz w:w="16838" w:h="11905" w:orient="landscape"/>
          <w:pgMar w:top="1701" w:right="397" w:bottom="850" w:left="397" w:header="0" w:footer="0" w:gutter="0"/>
          <w:cols w:space="720"/>
          <w:titlePg/>
        </w:sectPr>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2</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r>
        <w:t>ПОРЯДОК</w:t>
      </w:r>
    </w:p>
    <w:p w:rsidR="008E53ED" w:rsidRDefault="008E53ED">
      <w:pPr>
        <w:pStyle w:val="ConsPlusTitle"/>
        <w:jc w:val="center"/>
      </w:pPr>
      <w:r>
        <w:t>ПРЕДОСТАВЛЕНИЯ И РАСПРЕДЕЛЕНИЯ СУБСИДИЙ НА ОБНОВЛЕНИЕ</w:t>
      </w:r>
    </w:p>
    <w:p w:rsidR="008E53ED" w:rsidRDefault="008E53ED">
      <w:pPr>
        <w:pStyle w:val="ConsPlusTitle"/>
        <w:jc w:val="center"/>
      </w:pPr>
      <w:r>
        <w:t>МАТЕРИАЛЬНО-ТЕХНИЧЕСКОЙ БАЗЫ ДЛЯ ОРГАНИЗАЦИИ</w:t>
      </w:r>
    </w:p>
    <w:p w:rsidR="008E53ED" w:rsidRDefault="008E53ED">
      <w:pPr>
        <w:pStyle w:val="ConsPlusTitle"/>
        <w:jc w:val="center"/>
      </w:pPr>
      <w:r>
        <w:t>УЧЕБНО-ИССЛЕДОВАТЕЛЬСКОЙ, НАУЧНО-ПРАКТИЧЕСКОЙ, ТВОРЧЕСКОЙ</w:t>
      </w:r>
    </w:p>
    <w:p w:rsidR="008E53ED" w:rsidRDefault="008E53ED">
      <w:pPr>
        <w:pStyle w:val="ConsPlusTitle"/>
        <w:jc w:val="center"/>
      </w:pPr>
      <w:r>
        <w:t>ДЕЯТЕЛЬНОСТИ, ЗАНЯТИЙ ФИЗИЧЕСКОЙ КУЛЬТУРОЙ И СПОРТОМ</w:t>
      </w:r>
    </w:p>
    <w:p w:rsidR="008E53ED" w:rsidRDefault="008E53ED">
      <w:pPr>
        <w:pStyle w:val="ConsPlusTitle"/>
        <w:jc w:val="center"/>
      </w:pPr>
      <w:r>
        <w:t>В ОБРАЗОВАТЕЛЬНЫХ ОРГАНИЗАЦИЯХ ВОЛГОГРАДСКОЙ ОБЛАСТИ</w:t>
      </w:r>
    </w:p>
    <w:p w:rsidR="008E53ED" w:rsidRDefault="008E53ED">
      <w:pPr>
        <w:pStyle w:val="ConsPlusNormal"/>
        <w:jc w:val="both"/>
      </w:pPr>
    </w:p>
    <w:p w:rsidR="008E53ED" w:rsidRDefault="008E53ED">
      <w:pPr>
        <w:pStyle w:val="ConsPlusNormal"/>
        <w:ind w:firstLine="540"/>
        <w:jc w:val="both"/>
      </w:pPr>
      <w:r>
        <w:t xml:space="preserve">Исключен с 10.03.2025. - </w:t>
      </w:r>
      <w:hyperlink r:id="rId124">
        <w:r>
          <w:rPr>
            <w:color w:val="0000FF"/>
          </w:rPr>
          <w:t>Постановление</w:t>
        </w:r>
      </w:hyperlink>
      <w:r>
        <w:t xml:space="preserve"> Администрации Волгоградской обл. от 10.03.2025 N 131-п.</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3</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2" w:name="P1458"/>
      <w:bookmarkEnd w:id="2"/>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ОСНАЩЕНИЕ ОБЪЕКТОВ КАПИТАЛЬНОГО СТРОИТЕЛЬСТВА</w:t>
      </w:r>
    </w:p>
    <w:p w:rsidR="008E53ED" w:rsidRDefault="008E53ED">
      <w:pPr>
        <w:pStyle w:val="ConsPlusTitle"/>
        <w:jc w:val="center"/>
      </w:pPr>
      <w:r>
        <w:t>СРЕДСТВАМИ ОБУЧЕНИЯ И ВОСПИТАНИЯ, НЕОБХОДИМЫМИ ДЛЯ</w:t>
      </w:r>
    </w:p>
    <w:p w:rsidR="008E53ED" w:rsidRDefault="008E53ED">
      <w:pPr>
        <w:pStyle w:val="ConsPlusTitle"/>
        <w:jc w:val="center"/>
      </w:pPr>
      <w:r>
        <w:t xml:space="preserve">РЕАЛИЗАЦИИ ОБРАЗОВАТЕЛЬНЫХ ПРОГРАММ НАЧАЛЬНОГО </w:t>
      </w:r>
      <w:r>
        <w:lastRenderedPageBreak/>
        <w:t>ОБЩЕГО,</w:t>
      </w:r>
    </w:p>
    <w:p w:rsidR="008E53ED" w:rsidRDefault="008E53ED">
      <w:pPr>
        <w:pStyle w:val="ConsPlusTitle"/>
        <w:jc w:val="center"/>
      </w:pPr>
      <w:r>
        <w:t>ОСНОВНОГО ОБЩЕГО И СРЕДНЕГО ОБЩЕГО ОБРАЗОВАНИЯ,</w:t>
      </w:r>
    </w:p>
    <w:p w:rsidR="008E53ED" w:rsidRDefault="008E53ED">
      <w:pPr>
        <w:pStyle w:val="ConsPlusTitle"/>
        <w:jc w:val="center"/>
      </w:pPr>
      <w:r>
        <w:t>СООТВЕТСТВУЮЩИХ СОВРЕМЕННЫМ УСЛОВИЯМ ОБУЧЕНИЯ</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25">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оснащение объектов капитального строительства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(далее именуются - субсидии).</w:t>
      </w:r>
    </w:p>
    <w:p w:rsidR="008E53ED" w:rsidRDefault="008E53ED">
      <w:pPr>
        <w:pStyle w:val="ConsPlusNormal"/>
        <w:jc w:val="both"/>
      </w:pPr>
      <w:r>
        <w:t xml:space="preserve">(в ред. </w:t>
      </w:r>
      <w:hyperlink r:id="rId126">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3" w:name="P1472"/>
      <w:bookmarkEnd w:id="3"/>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оснащению объектов капитального строительства средствами обучения и воспитания, необходимыми для реализации основных общеобразовательных программ, в том числе для обеспечения материально-технических условий, в соответствии с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необходимым при оснащении общеобразовательных организаций (далее именуются - средства обучения и воспитания).</w:t>
      </w:r>
    </w:p>
    <w:p w:rsidR="008E53ED" w:rsidRDefault="008E53ED">
      <w:pPr>
        <w:pStyle w:val="ConsPlusNormal"/>
        <w:jc w:val="both"/>
      </w:pPr>
      <w:r>
        <w:t xml:space="preserve">(в ред. </w:t>
      </w:r>
      <w:hyperlink r:id="rId12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472">
        <w:r>
          <w:rPr>
            <w:color w:val="0000FF"/>
          </w:rPr>
          <w:t>пункте 2</w:t>
        </w:r>
      </w:hyperlink>
      <w:r>
        <w:t xml:space="preserve"> настоящего Порядка.</w:t>
      </w:r>
    </w:p>
    <w:p w:rsidR="008E53ED" w:rsidRDefault="008E53ED">
      <w:pPr>
        <w:pStyle w:val="ConsPlusNormal"/>
        <w:jc w:val="both"/>
      </w:pPr>
      <w:r>
        <w:t xml:space="preserve">(в ред. </w:t>
      </w:r>
      <w:hyperlink r:id="rId12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Субсидии относятся к категории "Субсидии на софинансирование </w:t>
      </w:r>
      <w:r>
        <w:lastRenderedPageBreak/>
        <w:t>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4" w:name="P1477"/>
      <w:bookmarkEnd w:id="4"/>
      <w:r>
        <w:t>4. Критерием отбора муниципальных образований для предоставления субсидий является потребность муниципального образования в средствах на оснащение объектов капитального строительства средствами обучения и воспитания.</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оснащение объектов капитального строительства средствами обучения и воспитания;</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10 процентов;</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следующие документы:</w:t>
      </w:r>
    </w:p>
    <w:p w:rsidR="008E53ED" w:rsidRDefault="008E53ED">
      <w:pPr>
        <w:pStyle w:val="ConsPlusNormal"/>
        <w:spacing w:before="280"/>
        <w:ind w:firstLine="540"/>
        <w:jc w:val="both"/>
      </w:pPr>
      <w:r>
        <w:t>заявку на предоставление субсидии по форме, утвержденной Комитетом;</w:t>
      </w:r>
    </w:p>
    <w:p w:rsidR="008E53ED" w:rsidRDefault="008E53ED">
      <w:pPr>
        <w:pStyle w:val="ConsPlusNormal"/>
        <w:spacing w:before="28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текущем финансовом году, в необходимом объеме.</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lastRenderedPageBreak/>
        <w:drawing>
          <wp:inline distT="0" distB="0" distL="0" distR="0">
            <wp:extent cx="1440180" cy="546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477">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предусмотренных в областном бюджете на предоставление субсидий муниципальным образованиям;</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оснащения объектов капитального строительства средствами обучения и воспитания,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472">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90 процентов.</w:t>
      </w:r>
    </w:p>
    <w:p w:rsidR="008E53ED" w:rsidRDefault="008E53ED">
      <w:pPr>
        <w:pStyle w:val="ConsPlusNormal"/>
        <w:spacing w:before="280"/>
        <w:ind w:firstLine="540"/>
        <w:jc w:val="both"/>
      </w:pPr>
      <w:r>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 xml:space="preserve">11. Результатом использования субсидии является оснащение </w:t>
      </w:r>
      <w:r>
        <w:lastRenderedPageBreak/>
        <w:t>создаваемых мест в общеобразовательных организациях муниципальных образований средствами обучения и воспитания.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30">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3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4</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5" w:name="P1518"/>
      <w:bookmarkEnd w:id="5"/>
      <w:r>
        <w:t>ПОРЯДОК</w:t>
      </w:r>
    </w:p>
    <w:p w:rsidR="008E53ED" w:rsidRDefault="008E53ED">
      <w:pPr>
        <w:pStyle w:val="ConsPlusTitle"/>
        <w:jc w:val="center"/>
      </w:pPr>
      <w:r>
        <w:lastRenderedPageBreak/>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БЛАГОУСТРОЙСТВО ПЛОЩАДОК ДЛЯ ПРОВЕДЕНИЯ</w:t>
      </w:r>
    </w:p>
    <w:p w:rsidR="008E53ED" w:rsidRDefault="008E53ED">
      <w:pPr>
        <w:pStyle w:val="ConsPlusTitle"/>
        <w:jc w:val="center"/>
      </w:pPr>
      <w:r>
        <w:t>ПРАЗДНИЧНЫХ ЛИНЕЕК И ДРУГИХ МЕРОПРИЯТИЙ В МУНИЦИПАЛЬНЫХ</w:t>
      </w:r>
    </w:p>
    <w:p w:rsidR="008E53ED" w:rsidRDefault="008E53ED">
      <w:pPr>
        <w:pStyle w:val="ConsPlusTitle"/>
        <w:jc w:val="center"/>
      </w:pPr>
      <w:r>
        <w:t>ОБЩЕОБРАЗОВАТЕЛЬНЫХ ОРГАНИЗАЦИЯХ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32">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благоустройство площадок для проведения праздничных линеек и других мероприятий в муниципальных общеобразовательных организациях Волгоградской области (далее именуются - субсидии).</w:t>
      </w:r>
    </w:p>
    <w:p w:rsidR="008E53ED" w:rsidRDefault="008E53ED">
      <w:pPr>
        <w:pStyle w:val="ConsPlusNormal"/>
        <w:jc w:val="both"/>
      </w:pPr>
      <w:r>
        <w:t xml:space="preserve">(в ред. </w:t>
      </w:r>
      <w:hyperlink r:id="rId133">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6" w:name="P1530"/>
      <w:bookmarkEnd w:id="6"/>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благоустройству площадок для проведения праздничных линеек и других мероприятий в муниципальных общеобразовательных организациях Волгоградской области (далее именуется - благоустройство площадок).</w:t>
      </w:r>
    </w:p>
    <w:p w:rsidR="008E53ED" w:rsidRDefault="008E53ED">
      <w:pPr>
        <w:pStyle w:val="ConsPlusNormal"/>
        <w:jc w:val="both"/>
      </w:pPr>
      <w:r>
        <w:t xml:space="preserve">(в ред. </w:t>
      </w:r>
      <w:hyperlink r:id="rId134">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530">
        <w:r>
          <w:rPr>
            <w:color w:val="0000FF"/>
          </w:rPr>
          <w:t>пункте 2</w:t>
        </w:r>
      </w:hyperlink>
      <w:r>
        <w:t xml:space="preserve"> настоящего Порядка.</w:t>
      </w:r>
    </w:p>
    <w:p w:rsidR="008E53ED" w:rsidRDefault="008E53ED">
      <w:pPr>
        <w:pStyle w:val="ConsPlusNormal"/>
        <w:jc w:val="both"/>
      </w:pPr>
      <w:r>
        <w:t xml:space="preserve">(в ред. </w:t>
      </w:r>
      <w:hyperlink r:id="rId135">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Субсидии относятся к категории "Субсидии на софинансирование расходов отраслевого характера (за исключением капитальных вложений в </w:t>
      </w:r>
      <w:r>
        <w:lastRenderedPageBreak/>
        <w:t>объекты муниципальной собственности)".</w:t>
      </w:r>
    </w:p>
    <w:p w:rsidR="008E53ED" w:rsidRDefault="008E53ED">
      <w:pPr>
        <w:pStyle w:val="ConsPlusNormal"/>
        <w:spacing w:before="280"/>
        <w:ind w:firstLine="540"/>
        <w:jc w:val="both"/>
      </w:pPr>
      <w:bookmarkStart w:id="7" w:name="P1535"/>
      <w:bookmarkEnd w:id="7"/>
      <w:r>
        <w:t>4. Субсидии предоставляются на конкурсной основе.</w:t>
      </w:r>
    </w:p>
    <w:p w:rsidR="008E53ED" w:rsidRDefault="008E53ED">
      <w:pPr>
        <w:pStyle w:val="ConsPlusNormal"/>
        <w:spacing w:before="280"/>
        <w:ind w:firstLine="540"/>
        <w:jc w:val="both"/>
      </w:pPr>
      <w:r>
        <w:t>По результатам конкурсного отбора, проводимого Комитетом в порядке, утвержденном правовым актом Комитета, формируется перечень общеобразовательных организаций, находящихся в ведении соответствующих муниципальных образований.</w:t>
      </w:r>
    </w:p>
    <w:p w:rsidR="008E53ED" w:rsidRDefault="008E53ED">
      <w:pPr>
        <w:pStyle w:val="ConsPlusNormal"/>
        <w:spacing w:before="280"/>
        <w:ind w:firstLine="540"/>
        <w:jc w:val="both"/>
      </w:pPr>
      <w:r>
        <w:t>Субсидии предоставляются муниципальным образованиям, в ведении которых находятся общеобразовательные организации, включенные в указанный перечень.</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благоустройство площадок;</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5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lastRenderedPageBreak/>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535">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предусмотренный в областном бюджете на предоставление субсидий муниципальным образованиям;</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благоустройства площадок,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530">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95 процентов.</w:t>
      </w:r>
    </w:p>
    <w:p w:rsidR="008E53ED" w:rsidRDefault="008E53ED">
      <w:pPr>
        <w:pStyle w:val="ConsPlusNormal"/>
        <w:spacing w:before="280"/>
        <w:ind w:firstLine="540"/>
        <w:jc w:val="both"/>
      </w:pPr>
      <w:r>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11. Результатом использования субсидии является доля муниципальных общеобразовательных организаций, в которых улучшены условия осуществления образовательной деятельности путем проведения благоустройства площадок, в общем количестве муниципальных общеобразовательных организаций. Значение результата использования субсидии устанавливается Соглашением.</w:t>
      </w:r>
    </w:p>
    <w:p w:rsidR="008E53ED" w:rsidRDefault="008E53ED">
      <w:pPr>
        <w:pStyle w:val="ConsPlusNormal"/>
        <w:spacing w:before="280"/>
        <w:ind w:firstLine="540"/>
        <w:jc w:val="both"/>
      </w:pPr>
      <w:r>
        <w:lastRenderedPageBreak/>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36">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37">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5</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8" w:name="P1576"/>
      <w:bookmarkEnd w:id="8"/>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 xml:space="preserve">БЮДЖЕТА БЮДЖЕТАМ МУНИЦИПАЛЬНЫХ ОБРАЗОВАНИЙ </w:t>
      </w:r>
      <w:r>
        <w:lastRenderedPageBreak/>
        <w:t>ВОЛГОГРАДСКОЙ</w:t>
      </w:r>
    </w:p>
    <w:p w:rsidR="008E53ED" w:rsidRDefault="008E53ED">
      <w:pPr>
        <w:pStyle w:val="ConsPlusTitle"/>
        <w:jc w:val="center"/>
      </w:pPr>
      <w:r>
        <w:t>ОБЛАСТИ НА ЗАМЕНУ КРОВЛИ И ВЫПОЛНЕНИЕ НЕОБХОДИМЫХ ДЛЯ ЭТОГО</w:t>
      </w:r>
    </w:p>
    <w:p w:rsidR="008E53ED" w:rsidRDefault="008E53ED">
      <w:pPr>
        <w:pStyle w:val="ConsPlusTitle"/>
        <w:jc w:val="center"/>
      </w:pPr>
      <w:r>
        <w:t>РАБОТ В ЗДАНИЯХ МУНИЦИПАЛЬНЫХ ОБРАЗОВАТЕЛЬНЫХ ОРГАНИЗАЦИЙ</w:t>
      </w:r>
    </w:p>
    <w:p w:rsidR="008E53ED" w:rsidRDefault="008E53ED">
      <w:pPr>
        <w:pStyle w:val="ConsPlusTitle"/>
        <w:jc w:val="center"/>
      </w:pPr>
      <w:r>
        <w:t>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38">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замену кровли и выполнение необходимых для этого работ в зданиях муниципальных образовательных организаций Волгоградской области (далее именуются - субсидии).</w:t>
      </w:r>
    </w:p>
    <w:p w:rsidR="008E53ED" w:rsidRDefault="008E53ED">
      <w:pPr>
        <w:pStyle w:val="ConsPlusNormal"/>
        <w:jc w:val="both"/>
      </w:pPr>
      <w:r>
        <w:t xml:space="preserve">(в ред. </w:t>
      </w:r>
      <w:hyperlink r:id="rId13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9" w:name="P1588"/>
      <w:bookmarkEnd w:id="9"/>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замене кровли и выполнению необходимых для этого работ в зданиях муниципальных образовательных организаций Волгоградской области (далее именуется - замена кровли).</w:t>
      </w:r>
    </w:p>
    <w:p w:rsidR="008E53ED" w:rsidRDefault="008E53ED">
      <w:pPr>
        <w:pStyle w:val="ConsPlusNormal"/>
        <w:jc w:val="both"/>
      </w:pPr>
      <w:r>
        <w:t xml:space="preserve">(в ред. </w:t>
      </w:r>
      <w:hyperlink r:id="rId14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588">
        <w:r>
          <w:rPr>
            <w:color w:val="0000FF"/>
          </w:rPr>
          <w:t>пункте 2</w:t>
        </w:r>
      </w:hyperlink>
      <w:r>
        <w:t xml:space="preserve"> настоящего Порядка.</w:t>
      </w:r>
    </w:p>
    <w:p w:rsidR="008E53ED" w:rsidRDefault="008E53ED">
      <w:pPr>
        <w:pStyle w:val="ConsPlusNormal"/>
        <w:jc w:val="both"/>
      </w:pPr>
      <w:r>
        <w:t xml:space="preserve">(в ред. </w:t>
      </w:r>
      <w:hyperlink r:id="rId141">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10" w:name="P1593"/>
      <w:bookmarkEnd w:id="10"/>
      <w:r>
        <w:t>4. Субсидии предоставляются на конкурсной основе.</w:t>
      </w:r>
    </w:p>
    <w:p w:rsidR="008E53ED" w:rsidRDefault="008E53ED">
      <w:pPr>
        <w:pStyle w:val="ConsPlusNormal"/>
        <w:spacing w:before="280"/>
        <w:ind w:firstLine="540"/>
        <w:jc w:val="both"/>
      </w:pPr>
      <w:r>
        <w:t xml:space="preserve">По результатам конкурсного отбора, проводимого Комитетом в порядке, утвержденном правовым актом Комитета, формируется перечень образовательных организаций, находящихся в ведении соответствующих </w:t>
      </w:r>
      <w:r>
        <w:lastRenderedPageBreak/>
        <w:t>муниципальных образований.</w:t>
      </w:r>
    </w:p>
    <w:p w:rsidR="008E53ED" w:rsidRDefault="008E53ED">
      <w:pPr>
        <w:pStyle w:val="ConsPlusNormal"/>
        <w:spacing w:before="280"/>
        <w:ind w:firstLine="540"/>
        <w:jc w:val="both"/>
      </w:pPr>
      <w:r>
        <w:t>Субсидии предоставляются муниципальным образованиям, в ведении которых находятся образовательные организации, включенные в указанный перечень.</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муниципального правового акта, утверждающего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5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593">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предусмотренный в областном бюджете на предоставление субсидий;</w:t>
      </w:r>
    </w:p>
    <w:p w:rsidR="008E53ED" w:rsidRDefault="008E53ED">
      <w:pPr>
        <w:pStyle w:val="ConsPlusNormal"/>
        <w:spacing w:before="280"/>
        <w:ind w:firstLine="540"/>
        <w:jc w:val="both"/>
      </w:pPr>
      <w:r>
        <w:lastRenderedPageBreak/>
        <w:t>N</w:t>
      </w:r>
      <w:r>
        <w:rPr>
          <w:vertAlign w:val="subscript"/>
        </w:rPr>
        <w:t>i</w:t>
      </w:r>
      <w:r>
        <w:t xml:space="preserve"> - размер потребности i-го муниципального образования в средствах, необходимых для замены кровли,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588">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95 процентов.</w:t>
      </w:r>
    </w:p>
    <w:p w:rsidR="008E53ED" w:rsidRDefault="008E53ED">
      <w:pPr>
        <w:pStyle w:val="ConsPlusNormal"/>
        <w:spacing w:before="280"/>
        <w:ind w:firstLine="540"/>
        <w:jc w:val="both"/>
      </w:pPr>
      <w:r>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11. Результатом использования субсидии является количество муниципальных образовательных организаций Волгоградской области, в которых улучшены условия осуществления образовательной деятельности путем проведения замены кровли.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w:t>
      </w:r>
      <w:r>
        <w:lastRenderedPageBreak/>
        <w:t xml:space="preserve">областной бюджет в соответствии с требованиями, установленными Бюджетным </w:t>
      </w:r>
      <w:hyperlink r:id="rId142">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43">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6</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11" w:name="P1634"/>
      <w:bookmarkEnd w:id="11"/>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ПРИОБРЕТЕНИЕ И ЗАМЕНУ ОКОННЫХ БЛОКОВ И ВЫПОЛНЕНИЕ</w:t>
      </w:r>
    </w:p>
    <w:p w:rsidR="008E53ED" w:rsidRDefault="008E53ED">
      <w:pPr>
        <w:pStyle w:val="ConsPlusTitle"/>
        <w:jc w:val="center"/>
      </w:pPr>
      <w:r>
        <w:t>НЕОБХОДИМЫХ ДЛЯ ЭТОГО РАБОТ В ЗДАНИЯХ МУНИЦИПАЛЬНЫХ</w:t>
      </w:r>
    </w:p>
    <w:p w:rsidR="008E53ED" w:rsidRDefault="008E53ED">
      <w:pPr>
        <w:pStyle w:val="ConsPlusTitle"/>
        <w:jc w:val="center"/>
      </w:pPr>
      <w:r>
        <w:t>ОБРАЗОВАТЕЛЬНЫХ ОРГАНИЗАЦИЙ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44">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 (далее именуются - субсидии).</w:t>
      </w:r>
    </w:p>
    <w:p w:rsidR="008E53ED" w:rsidRDefault="008E53ED">
      <w:pPr>
        <w:pStyle w:val="ConsPlusNormal"/>
        <w:jc w:val="both"/>
      </w:pPr>
      <w:r>
        <w:t xml:space="preserve">(в ред. </w:t>
      </w:r>
      <w:hyperlink r:id="rId145">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12" w:name="P1646"/>
      <w:bookmarkEnd w:id="12"/>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приобретению и замене оконных блоков и выполнению необходимых для этого работ в зданиях муниципальных образовательных организаций Волгоградской области (далее именуется - замена оконных блоков).</w:t>
      </w:r>
    </w:p>
    <w:p w:rsidR="008E53ED" w:rsidRDefault="008E53ED">
      <w:pPr>
        <w:pStyle w:val="ConsPlusNormal"/>
        <w:jc w:val="both"/>
      </w:pPr>
      <w:r>
        <w:t xml:space="preserve">(в ред. </w:t>
      </w:r>
      <w:hyperlink r:id="rId146">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646">
        <w:r>
          <w:rPr>
            <w:color w:val="0000FF"/>
          </w:rPr>
          <w:t>пункте 2</w:t>
        </w:r>
      </w:hyperlink>
      <w:r>
        <w:t xml:space="preserve"> настоящего Порядка.</w:t>
      </w:r>
    </w:p>
    <w:p w:rsidR="008E53ED" w:rsidRDefault="008E53ED">
      <w:pPr>
        <w:pStyle w:val="ConsPlusNormal"/>
        <w:jc w:val="both"/>
      </w:pPr>
      <w:r>
        <w:t xml:space="preserve">(в ред. </w:t>
      </w:r>
      <w:hyperlink r:id="rId14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13" w:name="P1650"/>
      <w:bookmarkEnd w:id="13"/>
      <w:r>
        <w:t>4. Субсидии предоставляются бюджетам муниципальных образований по результатам конкурсного отбора, проводимого Комитетом в порядке, утвержденном правовым актом Комитета.</w:t>
      </w:r>
    </w:p>
    <w:p w:rsidR="008E53ED" w:rsidRDefault="008E53ED">
      <w:pPr>
        <w:pStyle w:val="ConsPlusNormal"/>
        <w:spacing w:before="280"/>
        <w:ind w:firstLine="540"/>
        <w:jc w:val="both"/>
      </w:pPr>
      <w:r>
        <w:t>Субсидии предоставляются на софинансирование расходов отраслевого характера.</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замену оконных блоков;</w:t>
      </w:r>
    </w:p>
    <w:p w:rsidR="008E53ED" w:rsidRDefault="008E53ED">
      <w:pPr>
        <w:pStyle w:val="ConsPlusNormal"/>
        <w:spacing w:before="280"/>
        <w:ind w:firstLine="540"/>
        <w:jc w:val="both"/>
      </w:pPr>
      <w:r>
        <w:lastRenderedPageBreak/>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2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следующие документы:</w:t>
      </w:r>
    </w:p>
    <w:p w:rsidR="008E53ED" w:rsidRDefault="008E53ED">
      <w:pPr>
        <w:pStyle w:val="ConsPlusNormal"/>
        <w:spacing w:before="280"/>
        <w:ind w:firstLine="540"/>
        <w:jc w:val="both"/>
      </w:pPr>
      <w:r>
        <w:t>заявку на предоставление субсидии по форме, утвержденной Комитетом;</w:t>
      </w:r>
    </w:p>
    <w:p w:rsidR="008E53ED" w:rsidRDefault="008E53ED">
      <w:pPr>
        <w:pStyle w:val="ConsPlusNormal"/>
        <w:spacing w:before="28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650">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предусмотренный в областном бюджете на предоставление субсидий;</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замены оконных блоков,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lastRenderedPageBreak/>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646">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98 процентов.</w:t>
      </w:r>
    </w:p>
    <w:p w:rsidR="008E53ED" w:rsidRDefault="008E53ED">
      <w:pPr>
        <w:pStyle w:val="ConsPlusNormal"/>
        <w:spacing w:before="280"/>
        <w:ind w:firstLine="540"/>
        <w:jc w:val="both"/>
      </w:pPr>
      <w:r>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11. Результатом использования субсидии является доля муниципальных образовательных организаций, в которых улучшены условия осуществления образовательной деятельности путем проведения замены оконных блоков, в общем количестве муниципальных образовательных организаций.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48">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w:t>
      </w:r>
      <w:r>
        <w:lastRenderedPageBreak/>
        <w:t xml:space="preserve">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49">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7</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14" w:name="P1692"/>
      <w:bookmarkEnd w:id="14"/>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ПРИОБРЕТЕНИЕ И ЗАМЕНУ ОСВЕТИТЕЛЬНЫХ ПРИБОРОВ,</w:t>
      </w:r>
    </w:p>
    <w:p w:rsidR="008E53ED" w:rsidRDefault="008E53ED">
      <w:pPr>
        <w:pStyle w:val="ConsPlusTitle"/>
        <w:jc w:val="center"/>
      </w:pPr>
      <w:r>
        <w:t>А ТАКЖЕ НА ВЫПОЛНЕНИЕ НЕОБХОДИМЫХ ДЛЯ ЭТОГО РАБОТ В ЗДАНИЯХ</w:t>
      </w:r>
    </w:p>
    <w:p w:rsidR="008E53ED" w:rsidRDefault="008E53ED">
      <w:pPr>
        <w:pStyle w:val="ConsPlusTitle"/>
        <w:jc w:val="center"/>
      </w:pPr>
      <w:r>
        <w:t>МУНИЦИПАЛЬНЫХ ОБРАЗОВАТЕЛЬНЫХ ОРГАНИЗАЦИЙ ВОЛГОГРАДСКОЙ</w:t>
      </w:r>
    </w:p>
    <w:p w:rsidR="008E53ED" w:rsidRDefault="008E53ED">
      <w:pPr>
        <w:pStyle w:val="ConsPlusTitle"/>
        <w:jc w:val="center"/>
      </w:pPr>
      <w:r>
        <w:t>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lastRenderedPageBreak/>
              <w:t xml:space="preserve">(в ред. </w:t>
            </w:r>
            <w:hyperlink r:id="rId150">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приобретение и замену осветительных приборов, а также на выполнение необходимых для этого работ в зданиях муниципальных образовательных организаций Волгоградской области (далее именуются - субсидии).</w:t>
      </w:r>
    </w:p>
    <w:p w:rsidR="008E53ED" w:rsidRDefault="008E53ED">
      <w:pPr>
        <w:pStyle w:val="ConsPlusNormal"/>
        <w:jc w:val="both"/>
      </w:pPr>
      <w:r>
        <w:t xml:space="preserve">(в ред. </w:t>
      </w:r>
      <w:hyperlink r:id="rId151">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15" w:name="P1705"/>
      <w:bookmarkEnd w:id="15"/>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приобретению и замене осветительных приборов, а также по выполнению необходимых для этого работ в зданиях муниципальных образовательных организаций Волгоградской области (далее именуется - замена осветительных приборов).</w:t>
      </w:r>
    </w:p>
    <w:p w:rsidR="008E53ED" w:rsidRDefault="008E53ED">
      <w:pPr>
        <w:pStyle w:val="ConsPlusNormal"/>
        <w:jc w:val="both"/>
      </w:pPr>
      <w:r>
        <w:t xml:space="preserve">(в ред. </w:t>
      </w:r>
      <w:hyperlink r:id="rId152">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705">
        <w:r>
          <w:rPr>
            <w:color w:val="0000FF"/>
          </w:rPr>
          <w:t>пункте 2</w:t>
        </w:r>
      </w:hyperlink>
      <w:r>
        <w:t xml:space="preserve"> настоящего Порядка.</w:t>
      </w:r>
    </w:p>
    <w:p w:rsidR="008E53ED" w:rsidRDefault="008E53ED">
      <w:pPr>
        <w:pStyle w:val="ConsPlusNormal"/>
        <w:jc w:val="both"/>
      </w:pPr>
      <w:r>
        <w:t xml:space="preserve">(в ред. </w:t>
      </w:r>
      <w:hyperlink r:id="rId153">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16" w:name="P1710"/>
      <w:bookmarkEnd w:id="16"/>
      <w:r>
        <w:t>4. Критерием отбора муниципальных образований для предоставления субсидий является потребность в замене осветительных приборов в муниципальных образовательных организациях на территории муниципального образования.</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замену осветительных приборов;</w:t>
      </w:r>
    </w:p>
    <w:p w:rsidR="008E53ED" w:rsidRDefault="008E53ED">
      <w:pPr>
        <w:pStyle w:val="ConsPlusNormal"/>
        <w:spacing w:before="280"/>
        <w:ind w:firstLine="540"/>
        <w:jc w:val="both"/>
      </w:pPr>
      <w:r>
        <w:lastRenderedPageBreak/>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5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710">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предусмотренный в областном бюджете на предоставление субсидий;</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замены осветительных приборов,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705">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lastRenderedPageBreak/>
        <w:t>Предельный уровень софинансирования расходного обязательства муниципального образования из областного бюджета составляет 95 процентов.</w:t>
      </w:r>
    </w:p>
    <w:p w:rsidR="008E53ED" w:rsidRDefault="008E53ED">
      <w:pPr>
        <w:pStyle w:val="ConsPlusNormal"/>
        <w:spacing w:before="280"/>
        <w:ind w:firstLine="540"/>
        <w:jc w:val="both"/>
      </w:pPr>
      <w:r>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11. Результатом использования субсидии является доля муниципальных образовательных организаций, в которых улучшены условия осуществления образовательной деятельности путем проведения замены осветительных приборов, в общем количестве муниципальных образовательных организаций.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54">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55">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w:t>
      </w:r>
      <w:r>
        <w:lastRenderedPageBreak/>
        <w:t>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8</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17" w:name="P1749"/>
      <w:bookmarkEnd w:id="17"/>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МОДЕРНИЗАЦИЮ СПОРТИВНЫХ ПЛОЩАДОК</w:t>
      </w:r>
    </w:p>
    <w:p w:rsidR="008E53ED" w:rsidRDefault="008E53ED">
      <w:pPr>
        <w:pStyle w:val="ConsPlusTitle"/>
        <w:jc w:val="center"/>
      </w:pPr>
      <w:r>
        <w:t>В ОБЩЕОБРАЗОВАТЕЛЬНЫХ ОРГАНИЗАЦИЯХ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56">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субсидий из областного бюджета бюджетам муниципальных образований Волгоградской области на модернизацию спортивных площадок в общеобразовательных организациях Волгоградской области (далее именуются - субсидии).</w:t>
      </w:r>
    </w:p>
    <w:p w:rsidR="008E53ED" w:rsidRDefault="008E53ED">
      <w:pPr>
        <w:pStyle w:val="ConsPlusNormal"/>
        <w:jc w:val="both"/>
      </w:pPr>
      <w:r>
        <w:t xml:space="preserve">(в ред. </w:t>
      </w:r>
      <w:hyperlink r:id="rId15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18" w:name="P1760"/>
      <w:bookmarkEnd w:id="18"/>
      <w:r>
        <w:t xml:space="preserve">2. Субсидии предоставляются в целях софинансирования расходных </w:t>
      </w:r>
      <w:r>
        <w:lastRenderedPageBreak/>
        <w:t>обязательств муниципальных районов, муниципальных округов и городских округов Волгоградской области (далее именуются - муниципальные образования) по модернизации спортивных площадок в общеобразовательных организациях Волгоградской области (далее именуется - модернизация спортивных площадок).</w:t>
      </w:r>
    </w:p>
    <w:p w:rsidR="008E53ED" w:rsidRDefault="008E53ED">
      <w:pPr>
        <w:pStyle w:val="ConsPlusNormal"/>
        <w:jc w:val="both"/>
      </w:pPr>
      <w:r>
        <w:t xml:space="preserve">(в ред. </w:t>
      </w:r>
      <w:hyperlink r:id="rId15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Под модернизацией спортивной площадки понимают ее обновление, приведение в соответствие с новыми требованиями и нормами, техническими условиями, показателями качества.</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1760">
        <w:r>
          <w:rPr>
            <w:color w:val="0000FF"/>
          </w:rPr>
          <w:t>пункте 2</w:t>
        </w:r>
      </w:hyperlink>
      <w:r>
        <w:t xml:space="preserve"> настоящего Порядка.</w:t>
      </w:r>
    </w:p>
    <w:p w:rsidR="008E53ED" w:rsidRDefault="008E53ED">
      <w:pPr>
        <w:pStyle w:val="ConsPlusNormal"/>
        <w:jc w:val="both"/>
      </w:pPr>
      <w:r>
        <w:t xml:space="preserve">(в ред. </w:t>
      </w:r>
      <w:hyperlink r:id="rId15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19" w:name="P1766"/>
      <w:bookmarkEnd w:id="19"/>
      <w:r>
        <w:t>4. Субсидии предоставляются на конкурсной основе.</w:t>
      </w:r>
    </w:p>
    <w:p w:rsidR="008E53ED" w:rsidRDefault="008E53ED">
      <w:pPr>
        <w:pStyle w:val="ConsPlusNormal"/>
        <w:spacing w:before="280"/>
        <w:ind w:firstLine="540"/>
        <w:jc w:val="both"/>
      </w:pPr>
      <w:r>
        <w:t>По результатам конкурсного отбора, проводимого Комитетом в порядке, утвержденном правовым актом Комитета, формируется перечень общеобразовательных организаций, находящихся в ведении соответствующих муниципальных образований.</w:t>
      </w:r>
    </w:p>
    <w:p w:rsidR="008E53ED" w:rsidRDefault="008E53ED">
      <w:pPr>
        <w:pStyle w:val="ConsPlusNormal"/>
        <w:spacing w:before="280"/>
        <w:ind w:firstLine="540"/>
        <w:jc w:val="both"/>
      </w:pPr>
      <w:r>
        <w:t>Субсидии предоставляются муниципальным образованиям, в ведении которых находятся общеобразовательные организации, включенные в указанный перечень.</w:t>
      </w:r>
    </w:p>
    <w:p w:rsidR="008E53ED" w:rsidRDefault="008E53ED">
      <w:pPr>
        <w:pStyle w:val="ConsPlusNormal"/>
        <w:spacing w:before="280"/>
        <w:ind w:firstLine="540"/>
        <w:jc w:val="both"/>
      </w:pPr>
      <w:r>
        <w:t>5.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модернизацию спортивных площадок муниципальных общеобразовательных организаций;</w:t>
      </w:r>
    </w:p>
    <w:p w:rsidR="008E53ED" w:rsidRDefault="008E53ED">
      <w:pPr>
        <w:pStyle w:val="ConsPlusNormal"/>
        <w:spacing w:before="280"/>
        <w:ind w:firstLine="540"/>
        <w:jc w:val="both"/>
      </w:pPr>
      <w:r>
        <w:t xml:space="preserve">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w:t>
      </w:r>
      <w:r>
        <w:lastRenderedPageBreak/>
        <w:t>областного бюджета субсидии, из которого объем собственных средств местного бюджета составляет не менее 5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6.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7.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1766">
        <w:r>
          <w:rPr>
            <w:color w:val="0000FF"/>
          </w:rPr>
          <w:t>пунктом 4</w:t>
        </w:r>
      </w:hyperlink>
      <w:r>
        <w:t xml:space="preserve"> настоящего Порядка;</w:t>
      </w:r>
    </w:p>
    <w:p w:rsidR="008E53ED" w:rsidRDefault="008E53ED">
      <w:pPr>
        <w:pStyle w:val="ConsPlusNormal"/>
        <w:spacing w:before="280"/>
        <w:ind w:firstLine="540"/>
        <w:jc w:val="both"/>
      </w:pPr>
      <w:r>
        <w:t>S - объем средств, предусмотренный в областном бюджете на предоставление субсидий;</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модернизации спортивных площадок, исходя из заявки на предоставление субсидии i-го муниципального образования.</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760">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95 процентов.</w:t>
      </w:r>
    </w:p>
    <w:p w:rsidR="008E53ED" w:rsidRDefault="008E53ED">
      <w:pPr>
        <w:pStyle w:val="ConsPlusNormal"/>
        <w:spacing w:before="280"/>
        <w:ind w:firstLine="540"/>
        <w:jc w:val="both"/>
      </w:pPr>
      <w:r>
        <w:lastRenderedPageBreak/>
        <w:t>8.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9.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10.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11. Результатом использования субсидии является количество модернизированных спортивных площадок в муниципальных общеобразовательных организациях.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12.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13.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60">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14.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6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15. Субсидии носят целевой характер и не могут быть использованы на иные цели.</w:t>
      </w:r>
    </w:p>
    <w:p w:rsidR="008E53ED" w:rsidRDefault="008E53ED">
      <w:pPr>
        <w:pStyle w:val="ConsPlusNormal"/>
        <w:spacing w:before="280"/>
        <w:ind w:firstLine="540"/>
        <w:jc w:val="both"/>
      </w:pPr>
      <w:r>
        <w:lastRenderedPageBreak/>
        <w:t>16.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17.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9</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20" w:name="P1807"/>
      <w:bookmarkEnd w:id="20"/>
      <w:r>
        <w:t>ПОРЯДОК</w:t>
      </w:r>
    </w:p>
    <w:p w:rsidR="008E53ED" w:rsidRDefault="008E53ED">
      <w:pPr>
        <w:pStyle w:val="ConsPlusTitle"/>
        <w:jc w:val="center"/>
      </w:pPr>
      <w:r>
        <w:t>ПРЕДОСТАВЛЕНИЯ И РАСПРЕДЕЛЕНИЯ СУБСИДИЙ МЕСТНЫМ БЮДЖЕТАМ</w:t>
      </w:r>
    </w:p>
    <w:p w:rsidR="008E53ED" w:rsidRDefault="008E53ED">
      <w:pPr>
        <w:pStyle w:val="ConsPlusTitle"/>
        <w:jc w:val="center"/>
      </w:pPr>
      <w:r>
        <w:t>НА СОФИНАНСИРОВАНИЕ КАПИТАЛЬНЫХ ВЛОЖЕНИЙ В ОБЪЕКТЫ</w:t>
      </w:r>
    </w:p>
    <w:p w:rsidR="008E53ED" w:rsidRDefault="008E53ED">
      <w:pPr>
        <w:pStyle w:val="ConsPlusTitle"/>
        <w:jc w:val="center"/>
      </w:pPr>
      <w:r>
        <w:t>МУНИЦИПАЛЬНОЙ СОБСТВЕННОСТИ В РАМКАХ РЕАЛИЗАЦИИ МЕРОПРИЯТИЙ</w:t>
      </w:r>
    </w:p>
    <w:p w:rsidR="008E53ED" w:rsidRDefault="008E53ED">
      <w:pPr>
        <w:pStyle w:val="ConsPlusTitle"/>
        <w:jc w:val="center"/>
      </w:pPr>
      <w:r>
        <w:t>ПО СОДЕЙСТВИЮ СОЗДАНИЮ НОВЫХ МЕСТ В ОБЩЕОБРАЗОВАТЕЛЬНЫХ</w:t>
      </w:r>
    </w:p>
    <w:p w:rsidR="008E53ED" w:rsidRDefault="008E53ED">
      <w:pPr>
        <w:pStyle w:val="ConsPlusTitle"/>
        <w:jc w:val="center"/>
      </w:pPr>
      <w:r>
        <w:t>ОРГАНИЗАЦИЯХ, КОТОРЫЕ ОСУЩЕСТВЛЯЮТСЯ ИЗ МЕСТНЫХ БЮДЖЕТОВ</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62">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12.09.2024 N 556-п)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определяет цели, условия, правила предоставления и распределения субсидий местным бюджетам 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 которые осуществляются из местных бюджетов (далее именуются - субсидии).</w:t>
      </w:r>
    </w:p>
    <w:p w:rsidR="008E53ED" w:rsidRDefault="008E53ED">
      <w:pPr>
        <w:pStyle w:val="ConsPlusNormal"/>
        <w:spacing w:before="280"/>
        <w:ind w:firstLine="540"/>
        <w:jc w:val="both"/>
      </w:pPr>
      <w:r>
        <w:t>2. В целях настоящего Порядка используются следующие понятия:</w:t>
      </w:r>
    </w:p>
    <w:p w:rsidR="008E53ED" w:rsidRDefault="008E53ED">
      <w:pPr>
        <w:pStyle w:val="ConsPlusNormal"/>
        <w:spacing w:before="280"/>
        <w:ind w:firstLine="540"/>
        <w:jc w:val="both"/>
      </w:pPr>
      <w:r>
        <w:t xml:space="preserve">основная потребность - объем средств, предусмотренных на строительство объекта (объектов) капитального строительства, </w:t>
      </w:r>
      <w:r>
        <w:lastRenderedPageBreak/>
        <w:t xml:space="preserve">определенных в соглашении между Министерством просвещения Российской Федерации и Администрацией Волгоградской области о предоставлении субсидии из федерального бюджета бюджету Волгоградской области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w:t>
      </w:r>
      <w:hyperlink r:id="rId163">
        <w:r>
          <w:rPr>
            <w:color w:val="0000FF"/>
          </w:rPr>
          <w:t>программы</w:t>
        </w:r>
      </w:hyperlink>
      <w:r>
        <w:t xml:space="preserve"> Российской Федерации "Развитие образования" (далее именуется - соглашение о предоставлении субсидии бюджету Волгоградской области);</w:t>
      </w:r>
    </w:p>
    <w:p w:rsidR="008E53ED" w:rsidRDefault="008E53ED">
      <w:pPr>
        <w:pStyle w:val="ConsPlusNormal"/>
        <w:spacing w:before="280"/>
        <w:ind w:firstLine="540"/>
        <w:jc w:val="both"/>
      </w:pPr>
      <w:r>
        <w:t>дополнительная потребность - разница между стоимостью строительства объекта в соответствии со сметной стоимостью и основной потребностью в средствах на соответствующий объект.</w:t>
      </w:r>
    </w:p>
    <w:p w:rsidR="008E53ED" w:rsidRDefault="008E53ED">
      <w:pPr>
        <w:pStyle w:val="ConsPlusNormal"/>
        <w:spacing w:before="280"/>
        <w:ind w:firstLine="540"/>
        <w:jc w:val="both"/>
      </w:pPr>
      <w:r>
        <w:t xml:space="preserve">3. Субсидии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бюджетам субъектов Российской Федерации в рамках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w:t>
      </w:r>
      <w:hyperlink r:id="rId164">
        <w:r>
          <w:rPr>
            <w:color w:val="0000FF"/>
          </w:rPr>
          <w:t>программы</w:t>
        </w:r>
      </w:hyperlink>
      <w:r>
        <w:t xml:space="preserve"> Российской Федерации "Развитие образования" (далее именуется - субсидия из федерального бюджета).</w:t>
      </w:r>
    </w:p>
    <w:p w:rsidR="008E53ED" w:rsidRDefault="008E53ED">
      <w:pPr>
        <w:pStyle w:val="ConsPlusNormal"/>
        <w:spacing w:before="280"/>
        <w:ind w:firstLine="540"/>
        <w:jc w:val="both"/>
      </w:pPr>
      <w:bookmarkStart w:id="21" w:name="P1822"/>
      <w:bookmarkEnd w:id="21"/>
      <w:r>
        <w:t>4. Субсидии предоставляются в пределах бюджетных ассигнований, предусмотренных областным бюджетом, и лимитов бюджетных обязательств, доведенных главному распорядителю и получателю средств областного бюджета - комитету строительства Волгоградской области (далее именуется - Комитет) на софинансирование расходов, возникающих при реализации мероприятий по строительству зданий общеобразовательных организаций, включая оснащение новых мест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с учетом перечня, утвержденного Министерством просвещения Российской Федерации (далее именуются - мероприятия по модернизации инфраструктуры общего образования).</w:t>
      </w:r>
    </w:p>
    <w:p w:rsidR="008E53ED" w:rsidRDefault="008E53ED">
      <w:pPr>
        <w:pStyle w:val="ConsPlusNormal"/>
        <w:spacing w:before="280"/>
        <w:ind w:firstLine="540"/>
        <w:jc w:val="both"/>
      </w:pPr>
      <w:r>
        <w:t>Субсидия не предоставляется в целях софинансирования расходных обязательств муниципальных образований по подготовке проектной документации и (или) выполнению инженерных изысканий.</w:t>
      </w:r>
    </w:p>
    <w:p w:rsidR="008E53ED" w:rsidRDefault="008E53ED">
      <w:pPr>
        <w:pStyle w:val="ConsPlusNormal"/>
        <w:spacing w:before="280"/>
        <w:ind w:firstLine="540"/>
        <w:jc w:val="both"/>
      </w:pPr>
      <w:r>
        <w:t xml:space="preserve">5. Критерием отбора муниципальных образований Волгоградской области (далее именуются - муниципальные образования) для предоставления субсидий является включение объекта (объектов), на создание которого (которых) предоставляется субсидия, в перечень объектов </w:t>
      </w:r>
      <w:r>
        <w:lastRenderedPageBreak/>
        <w:t>капитального строительства, определенный в соглашении о предоставлении субсидии бюджету Волгоградской области.</w:t>
      </w:r>
    </w:p>
    <w:p w:rsidR="008E53ED" w:rsidRDefault="008E53ED">
      <w:pPr>
        <w:pStyle w:val="ConsPlusNormal"/>
        <w:spacing w:before="280"/>
        <w:ind w:firstLine="540"/>
        <w:jc w:val="both"/>
      </w:pPr>
      <w:r>
        <w:t>6. Условиями предоставления субсидий являются:</w:t>
      </w:r>
    </w:p>
    <w:p w:rsidR="008E53ED" w:rsidRDefault="008E53ED">
      <w:pPr>
        <w:pStyle w:val="ConsPlusNormal"/>
        <w:spacing w:before="280"/>
        <w:ind w:firstLine="540"/>
        <w:jc w:val="both"/>
      </w:pPr>
      <w:r>
        <w:t>1) наличие муниципальной программы (подпрограммы муниципальной программы), предусматривающей мероприятия по модернизации инфраструктуры общего образования;</w:t>
      </w:r>
    </w:p>
    <w:p w:rsidR="008E53ED" w:rsidRDefault="008E53ED">
      <w:pPr>
        <w:pStyle w:val="ConsPlusNormal"/>
        <w:spacing w:before="280"/>
        <w:ind w:firstLine="540"/>
        <w:jc w:val="both"/>
      </w:pPr>
      <w:r>
        <w:t>2) наличие в местном бюджете (сводной бюджетной росписи местного бюджета) бюджетных ассигнований и (или) 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(предоставленной) из областного бюджета субсидии, в том числе источником финансового обеспечения которой является субсидия из федерального бюджета, из которой объем собственных средств местного бюджета составляет:</w:t>
      </w:r>
    </w:p>
    <w:p w:rsidR="008E53ED" w:rsidRDefault="008E53ED">
      <w:pPr>
        <w:pStyle w:val="ConsPlusNormal"/>
        <w:spacing w:before="280"/>
        <w:ind w:firstLine="540"/>
        <w:jc w:val="both"/>
      </w:pPr>
      <w:r>
        <w:t>не менее 0,6 процента от основной потребности;</w:t>
      </w:r>
    </w:p>
    <w:p w:rsidR="008E53ED" w:rsidRDefault="008E53ED">
      <w:pPr>
        <w:pStyle w:val="ConsPlusNormal"/>
        <w:spacing w:before="280"/>
        <w:ind w:firstLine="540"/>
        <w:jc w:val="both"/>
      </w:pPr>
      <w:r>
        <w:t>не менее 5 процентов от дополнительной потребности;</w:t>
      </w:r>
    </w:p>
    <w:p w:rsidR="008E53ED" w:rsidRDefault="008E53ED">
      <w:pPr>
        <w:pStyle w:val="ConsPlusNormal"/>
        <w:spacing w:before="280"/>
        <w:ind w:firstLine="540"/>
        <w:jc w:val="both"/>
      </w:pPr>
      <w:bookmarkStart w:id="22" w:name="P1830"/>
      <w:bookmarkEnd w:id="22"/>
      <w:r>
        <w:t>3) заключение между Комитетом и уполномоченным органом местного самоуправления муниципального образования:</w:t>
      </w:r>
    </w:p>
    <w:p w:rsidR="008E53ED" w:rsidRDefault="008E53ED">
      <w:pPr>
        <w:pStyle w:val="ConsPlusNormal"/>
        <w:spacing w:before="280"/>
        <w:ind w:firstLine="540"/>
        <w:jc w:val="both"/>
      </w:pPr>
      <w:bookmarkStart w:id="23" w:name="P1831"/>
      <w:bookmarkEnd w:id="23"/>
      <w:r>
        <w:t xml:space="preserve">соглашения о предоставлении субсидии, источником финансового обеспечения которой являются в том числе средства федерального бюджета,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165">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rsidR="008E53ED" w:rsidRDefault="008E53ED">
      <w:pPr>
        <w:pStyle w:val="ConsPlusNormal"/>
        <w:spacing w:before="280"/>
        <w:ind w:firstLine="540"/>
        <w:jc w:val="both"/>
      </w:pPr>
      <w:bookmarkStart w:id="24" w:name="P1832"/>
      <w:bookmarkEnd w:id="24"/>
      <w:r>
        <w:t>соглашения о предоставлении субсидии, источником финансового обеспечения которой являются собственные средства областного бюджета, по типовой форме, установленной финансовым органом Волгоградской области (при наличии у муниципального образования дополнительной потребности);</w:t>
      </w:r>
    </w:p>
    <w:p w:rsidR="008E53ED" w:rsidRDefault="008E53ED">
      <w:pPr>
        <w:pStyle w:val="ConsPlusNormal"/>
        <w:spacing w:before="280"/>
        <w:ind w:firstLine="540"/>
        <w:jc w:val="both"/>
      </w:pPr>
      <w:r>
        <w:t>4) обеспечение 24-часового онлайн-видеонаблюдения (с трансляцией в информационно-телекоммуникационной сети Интернет) за строительством объектов, софинансируемых за счет субсидии;</w:t>
      </w:r>
    </w:p>
    <w:p w:rsidR="008E53ED" w:rsidRDefault="008E53ED">
      <w:pPr>
        <w:pStyle w:val="ConsPlusNormal"/>
        <w:spacing w:before="280"/>
        <w:ind w:firstLine="540"/>
        <w:jc w:val="both"/>
      </w:pPr>
      <w:r>
        <w:t xml:space="preserve">5) наличие обязательства муниципального образования по обеспечению </w:t>
      </w:r>
      <w:r>
        <w:lastRenderedPageBreak/>
        <w:t>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утвержденным Министерством просвещения Российской Федерации (далее именуется - перечень средств обучения и воспитания);</w:t>
      </w:r>
    </w:p>
    <w:p w:rsidR="008E53ED" w:rsidRDefault="008E53ED">
      <w:pPr>
        <w:pStyle w:val="ConsPlusNormal"/>
        <w:spacing w:before="280"/>
        <w:ind w:firstLine="540"/>
        <w:jc w:val="both"/>
      </w:pPr>
      <w:r>
        <w:t xml:space="preserve">6) достижение муниципальным образованием результата использования субсидии и представление отчета о его достижении в сроки, установленные соглашениями, указанными в </w:t>
      </w:r>
      <w:hyperlink w:anchor="P1830">
        <w:r>
          <w:rPr>
            <w:color w:val="0000FF"/>
          </w:rPr>
          <w:t>подпункте 3</w:t>
        </w:r>
      </w:hyperlink>
      <w:r>
        <w:t xml:space="preserve"> настоящего пункта;</w:t>
      </w:r>
    </w:p>
    <w:p w:rsidR="008E53ED" w:rsidRDefault="008E53ED">
      <w:pPr>
        <w:pStyle w:val="ConsPlusNormal"/>
        <w:spacing w:before="280"/>
        <w:ind w:firstLine="540"/>
        <w:jc w:val="both"/>
      </w:pPr>
      <w:r>
        <w:t>7) установление в договоре (муниципальном контракте) о выполнении работ по строительству объектов капитального строительства,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Администрации Волгоградской области (за исключением нормативных правовых актов, устанавливающих правила предоставления субсидии) и (или) нормативными правовыми актами Правительства Российской Федерации, но не более лимитов бюджетных обязательств, доведенных до получателя средств местного бюджета на соответствующий финансовый год;</w:t>
      </w:r>
    </w:p>
    <w:p w:rsidR="008E53ED" w:rsidRDefault="008E53ED">
      <w:pPr>
        <w:pStyle w:val="ConsPlusNormal"/>
        <w:spacing w:before="280"/>
        <w:ind w:firstLine="540"/>
        <w:jc w:val="both"/>
      </w:pPr>
      <w:r>
        <w:t>8) обеспечение соблюдения муниципальным образованием сроков достижения контрольных точек, утвержденных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(далее именуются - контрольные точки);</w:t>
      </w:r>
    </w:p>
    <w:p w:rsidR="008E53ED" w:rsidRDefault="008E53ED">
      <w:pPr>
        <w:pStyle w:val="ConsPlusNormal"/>
        <w:jc w:val="both"/>
      </w:pPr>
      <w:r>
        <w:t xml:space="preserve">(пп. 8 в ред. </w:t>
      </w:r>
      <w:hyperlink r:id="rId166">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9) обеспечение представления муниципальным образованием информации о фактическом достижении контрольных точек не позднее плановой и (или) фактической дат достижения каждой контрольной точки.</w:t>
      </w:r>
    </w:p>
    <w:p w:rsidR="008E53ED" w:rsidRDefault="008E53ED">
      <w:pPr>
        <w:pStyle w:val="ConsPlusNormal"/>
        <w:jc w:val="both"/>
      </w:pPr>
      <w:r>
        <w:t xml:space="preserve">(пп. 9 введен </w:t>
      </w:r>
      <w:hyperlink r:id="rId167">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r>
        <w:lastRenderedPageBreak/>
        <w:t>6(1). Изменение сроков достижения контрольных точек, влияющее на сроки достижения контрольных точек мероприятий (результатов) структурных элементов государственной программы Волгоградской области,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rsidR="008E53ED" w:rsidRDefault="008E53ED">
      <w:pPr>
        <w:pStyle w:val="ConsPlusNormal"/>
        <w:jc w:val="both"/>
      </w:pPr>
      <w:r>
        <w:t xml:space="preserve">(п. 6(1) введен </w:t>
      </w:r>
      <w:hyperlink r:id="rId168">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bookmarkStart w:id="25" w:name="P1843"/>
      <w:bookmarkEnd w:id="25"/>
      <w:r>
        <w:t>7. Результатом использования субсидии является создание новых мест в общеобразовательных организациях в рамках реализации государственной программы Волгоградской области "Развитие образования в Волгоградской области", утвержденной постановлением Администрации Волгоградской области от 30 октября 2017 г. N 574-п, за счет средств областного бюджета, источником финансового обеспечения которых является субсидия из федерального бюджета.</w:t>
      </w:r>
    </w:p>
    <w:p w:rsidR="008E53ED" w:rsidRDefault="008E53ED">
      <w:pPr>
        <w:pStyle w:val="ConsPlusNormal"/>
        <w:spacing w:before="280"/>
        <w:ind w:firstLine="540"/>
        <w:jc w:val="both"/>
      </w:pPr>
      <w:r>
        <w:t xml:space="preserve">Значение результата использования субсидии устанавливается соглашениями, указанными в </w:t>
      </w:r>
      <w:hyperlink w:anchor="P1830">
        <w:r>
          <w:rPr>
            <w:color w:val="0000FF"/>
          </w:rPr>
          <w:t>подпункте 3 пункта 6</w:t>
        </w:r>
      </w:hyperlink>
      <w:r>
        <w:t xml:space="preserve"> настоящего Порядка.</w:t>
      </w:r>
    </w:p>
    <w:p w:rsidR="008E53ED" w:rsidRDefault="008E53ED">
      <w:pPr>
        <w:pStyle w:val="ConsPlusNormal"/>
        <w:spacing w:before="280"/>
        <w:ind w:firstLine="540"/>
        <w:jc w:val="both"/>
      </w:pPr>
      <w:r>
        <w:t>8. Для получения субсидии администрация муниципального образования ежегодно представляет в Комитет в установленный срок следующие документы:</w:t>
      </w:r>
    </w:p>
    <w:p w:rsidR="008E53ED" w:rsidRDefault="008E53ED">
      <w:pPr>
        <w:pStyle w:val="ConsPlusNormal"/>
        <w:spacing w:before="280"/>
        <w:ind w:firstLine="540"/>
        <w:jc w:val="both"/>
      </w:pPr>
      <w:r>
        <w:t>1) заявку на предоставление субсидии в текущем финансовом году по форме, утвержденной Комитетом (далее именуется - заявка);</w:t>
      </w:r>
    </w:p>
    <w:p w:rsidR="008E53ED" w:rsidRDefault="008E53ED">
      <w:pPr>
        <w:pStyle w:val="ConsPlusNormal"/>
        <w:spacing w:before="280"/>
        <w:ind w:firstLine="540"/>
        <w:jc w:val="both"/>
      </w:pPr>
      <w:r>
        <w:t>2) выписку из решения представительного органа муниципального образования о местном бюджете на соответствующий финансовый год (сводной бюджетной росписи местного бюджета), заверенную уполномоченным лицом и подтверждающую наличие бюджетных ассигнований на исполнение расходного обязательства, на софинансирование которого предоставляется субсидия в соответствующем финансовом году, в необходимом объеме;</w:t>
      </w:r>
    </w:p>
    <w:p w:rsidR="008E53ED" w:rsidRDefault="008E53ED">
      <w:pPr>
        <w:pStyle w:val="ConsPlusNormal"/>
        <w:spacing w:before="280"/>
        <w:ind w:firstLine="540"/>
        <w:jc w:val="both"/>
      </w:pPr>
      <w:r>
        <w:t>3) заверенные копии:</w:t>
      </w:r>
    </w:p>
    <w:p w:rsidR="008E53ED" w:rsidRDefault="008E53ED">
      <w:pPr>
        <w:pStyle w:val="ConsPlusNormal"/>
        <w:spacing w:before="280"/>
        <w:ind w:firstLine="540"/>
        <w:jc w:val="both"/>
      </w:pPr>
      <w:r>
        <w:t>документов, подтверждающих утверждение проектной документации по объектам (в случаях, предусмотренных действующим законодательством);</w:t>
      </w:r>
    </w:p>
    <w:p w:rsidR="008E53ED" w:rsidRDefault="008E53ED">
      <w:pPr>
        <w:pStyle w:val="ConsPlusNormal"/>
        <w:spacing w:before="280"/>
        <w:ind w:firstLine="540"/>
        <w:jc w:val="both"/>
      </w:pPr>
      <w:r>
        <w:t>положительных заключений государственной экспертизы проектной документации и результатов инженерных изысканий (в случаях, предусмотренных действующим законодательством).</w:t>
      </w:r>
    </w:p>
    <w:p w:rsidR="008E53ED" w:rsidRDefault="008E53ED">
      <w:pPr>
        <w:pStyle w:val="ConsPlusNormal"/>
        <w:spacing w:before="280"/>
        <w:ind w:firstLine="540"/>
        <w:jc w:val="both"/>
      </w:pPr>
      <w:r>
        <w:t xml:space="preserve">Документы, указанные в настоящем подпункте, представляются одновременно с заявкой либо, в случае их отсутствия, не позднее 10 дней со </w:t>
      </w:r>
      <w:r>
        <w:lastRenderedPageBreak/>
        <w:t>дня получения положительных заключений государственной экспертизы проектной документации и результатов инженерных изысканий;</w:t>
      </w:r>
    </w:p>
    <w:p w:rsidR="008E53ED" w:rsidRDefault="008E53ED">
      <w:pPr>
        <w:pStyle w:val="ConsPlusNormal"/>
        <w:spacing w:before="280"/>
        <w:ind w:firstLine="540"/>
        <w:jc w:val="both"/>
      </w:pPr>
      <w:r>
        <w:t>4) обязательство муниципального образования, подписанное главой администрации муниципального образования,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w:t>
      </w:r>
    </w:p>
    <w:p w:rsidR="008E53ED" w:rsidRDefault="008E53ED">
      <w:pPr>
        <w:pStyle w:val="ConsPlusNormal"/>
        <w:spacing w:before="280"/>
        <w:ind w:firstLine="540"/>
        <w:jc w:val="both"/>
      </w:pPr>
      <w:r>
        <w:t>5) обязательство муниципального образования по соблюдению сроков достижения контрольных точек, подписанное главой администрации муниципального образования;</w:t>
      </w:r>
    </w:p>
    <w:p w:rsidR="008E53ED" w:rsidRDefault="008E53ED">
      <w:pPr>
        <w:pStyle w:val="ConsPlusNormal"/>
        <w:jc w:val="both"/>
      </w:pPr>
      <w:r>
        <w:t xml:space="preserve">(в ред. </w:t>
      </w:r>
      <w:hyperlink r:id="rId169">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6) обязательство по достижению результата использования субсидии, установленного </w:t>
      </w:r>
      <w:hyperlink w:anchor="P1843">
        <w:r>
          <w:rPr>
            <w:color w:val="0000FF"/>
          </w:rPr>
          <w:t>пунктом 7</w:t>
        </w:r>
      </w:hyperlink>
      <w:r>
        <w:t xml:space="preserve"> настоящего Порядка, подписанное главой администрации муниципального образования.</w:t>
      </w:r>
    </w:p>
    <w:p w:rsidR="008E53ED" w:rsidRDefault="008E53ED">
      <w:pPr>
        <w:pStyle w:val="ConsPlusNormal"/>
        <w:spacing w:before="280"/>
        <w:ind w:firstLine="540"/>
        <w:jc w:val="both"/>
      </w:pPr>
      <w:r>
        <w:t>9.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960245" cy="7600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960245"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S - общий объем средств областного бюджета, предусмотренных Комитету для предоставления субсидий в текущем финансовом году;</w:t>
      </w:r>
    </w:p>
    <w:p w:rsidR="008E53ED" w:rsidRDefault="008E53ED">
      <w:pPr>
        <w:pStyle w:val="ConsPlusNormal"/>
        <w:spacing w:before="280"/>
        <w:ind w:firstLine="540"/>
        <w:jc w:val="both"/>
      </w:pPr>
      <w:r>
        <w:t>V</w:t>
      </w:r>
      <w:r>
        <w:rPr>
          <w:vertAlign w:val="subscript"/>
        </w:rPr>
        <w:t>1i</w:t>
      </w:r>
      <w:r>
        <w:t xml:space="preserve"> - основная потребность i-го муниципального образования в текущем финансовом году, уменьшенная на объем бюджетных ассигнований, предусмотренных в местном бюджете на эти цели;</w:t>
      </w:r>
    </w:p>
    <w:p w:rsidR="008E53ED" w:rsidRDefault="008E53ED">
      <w:pPr>
        <w:pStyle w:val="ConsPlusNormal"/>
        <w:spacing w:before="280"/>
        <w:ind w:firstLine="540"/>
        <w:jc w:val="both"/>
      </w:pPr>
      <w:r>
        <w:t>V</w:t>
      </w:r>
      <w:r>
        <w:rPr>
          <w:vertAlign w:val="subscript"/>
        </w:rPr>
        <w:t>2i</w:t>
      </w:r>
      <w:r>
        <w:t xml:space="preserve"> - дополнительная потребность i-го муниципального образования в текущем финансовом году, уменьшенная на объем бюджетных ассигнований, предусмотренных в местном бюджете на эти цели;</w:t>
      </w:r>
    </w:p>
    <w:p w:rsidR="008E53ED" w:rsidRDefault="008E53ED">
      <w:pPr>
        <w:pStyle w:val="ConsPlusNormal"/>
        <w:spacing w:before="280"/>
        <w:ind w:firstLine="540"/>
        <w:jc w:val="both"/>
      </w:pPr>
      <w:r>
        <w:t xml:space="preserve">n - количество муниципальных образований, соответствующих </w:t>
      </w:r>
      <w:r>
        <w:lastRenderedPageBreak/>
        <w:t>критериям отбора для предоставления субсидий.</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реализацию мероприятий, предусмотренных </w:t>
      </w:r>
      <w:hyperlink w:anchor="P1822">
        <w:r>
          <w:rPr>
            <w:color w:val="0000FF"/>
          </w:rPr>
          <w:t>пунктом 4</w:t>
        </w:r>
      </w:hyperlink>
      <w:r>
        <w:t xml:space="preserve"> настоящего Порядка, софинансируемых за счет субсидии, уменьшенного на объем бюджетных ассигнований, предусмотренных в местном бюджете на эти цели, источником финансового обеспечения которых являются средства местного бюджета.</w:t>
      </w:r>
    </w:p>
    <w:p w:rsidR="008E53ED" w:rsidRDefault="008E53ED">
      <w:pPr>
        <w:pStyle w:val="ConsPlusNormal"/>
        <w:spacing w:before="280"/>
        <w:ind w:firstLine="540"/>
        <w:jc w:val="both"/>
      </w:pPr>
      <w:r>
        <w:t>10. Субсидия относится к категории "Субсидия на софинансирование капитальных вложений в объекты муниципальной собственности".</w:t>
      </w:r>
    </w:p>
    <w:p w:rsidR="008E53ED" w:rsidRDefault="008E53ED">
      <w:pPr>
        <w:pStyle w:val="ConsPlusNormal"/>
        <w:spacing w:before="280"/>
        <w:ind w:firstLine="540"/>
        <w:jc w:val="both"/>
      </w:pPr>
      <w:r>
        <w:t>Уровень софинансирования расходного обязательства муниципального образования из областного бюджета не может превышать 99,4 процента от основной потребности, 95 процентов от дополнительной потребности.</w:t>
      </w:r>
    </w:p>
    <w:p w:rsidR="008E53ED" w:rsidRDefault="008E53ED">
      <w:pPr>
        <w:pStyle w:val="ConsPlusNormal"/>
        <w:jc w:val="both"/>
      </w:pPr>
      <w:r>
        <w:t xml:space="preserve">(в ред. </w:t>
      </w:r>
      <w:hyperlink r:id="rId171">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11. Перечисление субсидии осуществляется пропорционально объему фактического финансирования из бюджета муниципального образования на основании документов, подтверждающих фактические расходы местного бюджета, в сроки, установленные соглашениями, указанными в </w:t>
      </w:r>
      <w:hyperlink w:anchor="P1830">
        <w:r>
          <w:rPr>
            <w:color w:val="0000FF"/>
          </w:rPr>
          <w:t>подпункте 3 пункта 6</w:t>
        </w:r>
      </w:hyperlink>
      <w:r>
        <w:t xml:space="preserve"> настоящего Порядка.</w:t>
      </w:r>
    </w:p>
    <w:p w:rsidR="008E53ED" w:rsidRDefault="008E53ED">
      <w:pPr>
        <w:pStyle w:val="ConsPlusNormal"/>
        <w:spacing w:before="280"/>
        <w:ind w:firstLine="540"/>
        <w:jc w:val="both"/>
      </w:pPr>
      <w:r>
        <w:t>12.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13. Уполномоченный орган местного самоуправления муниципального образования представляет в Комитет:</w:t>
      </w:r>
    </w:p>
    <w:p w:rsidR="008E53ED" w:rsidRDefault="008E53ED">
      <w:pPr>
        <w:pStyle w:val="ConsPlusNormal"/>
        <w:spacing w:before="280"/>
        <w:ind w:firstLine="540"/>
        <w:jc w:val="both"/>
      </w:pPr>
      <w:r>
        <w:t xml:space="preserve">в соответствии с соглашением, указанным в </w:t>
      </w:r>
      <w:hyperlink w:anchor="P1831">
        <w:r>
          <w:rPr>
            <w:color w:val="0000FF"/>
          </w:rPr>
          <w:t>абзаце втором подпункта 3 пункта 6</w:t>
        </w:r>
      </w:hyperlink>
      <w:r>
        <w:t xml:space="preserve"> настоящего Порядка, - отчет о расходах местного бюджета, источником финансового обеспечения которых является субсидия, по форме и в сроки, которые установлены таким соглашением, а также отчет о достижении значений результата использования субсидии, отчет о ходе строительства (реконструкции) объектов капитального строительства по формам и в сроки, которые установлены Комитетом;</w:t>
      </w:r>
    </w:p>
    <w:p w:rsidR="008E53ED" w:rsidRDefault="008E53ED">
      <w:pPr>
        <w:pStyle w:val="ConsPlusNormal"/>
        <w:jc w:val="both"/>
      </w:pPr>
      <w:r>
        <w:t xml:space="preserve">(в ред. </w:t>
      </w:r>
      <w:hyperlink r:id="rId172">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в соответствии с соглашением, указанным в </w:t>
      </w:r>
      <w:hyperlink w:anchor="P1832">
        <w:r>
          <w:rPr>
            <w:color w:val="0000FF"/>
          </w:rPr>
          <w:t>абзаце третьем подпункта 3 пункта 6</w:t>
        </w:r>
      </w:hyperlink>
      <w:r>
        <w:t xml:space="preserve"> настоящего Порядка, - отчет о расходах местного бюджета, источником финансового обеспечения которых является субсидия, по форме и в сроки, которые установлены таким соглашением, а также отчеты о ходе строительства (реконструкции) объектов капитального строительства и о </w:t>
      </w:r>
      <w:r>
        <w:lastRenderedPageBreak/>
        <w:t>достижении значений результата использования субсидии по формам и в сроки, которые установлены Комитетом;</w:t>
      </w:r>
    </w:p>
    <w:p w:rsidR="008E53ED" w:rsidRDefault="008E53ED">
      <w:pPr>
        <w:pStyle w:val="ConsPlusNormal"/>
        <w:jc w:val="both"/>
      </w:pPr>
      <w:r>
        <w:t xml:space="preserve">(в ред. </w:t>
      </w:r>
      <w:hyperlink r:id="rId173">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информацию о фактическом достижении контрольных точек не позднее плановой и (или) фактической дат достижения каждой контрольной точки.</w:t>
      </w:r>
    </w:p>
    <w:p w:rsidR="008E53ED" w:rsidRDefault="008E53ED">
      <w:pPr>
        <w:pStyle w:val="ConsPlusNormal"/>
        <w:jc w:val="both"/>
      </w:pPr>
      <w:r>
        <w:t xml:space="preserve">(абзац введен </w:t>
      </w:r>
      <w:hyperlink r:id="rId174">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14. Оценка эффективности использования субсидии осуществляется Комитетом на основании отчетности, представленной уполномоченным органом муниципального образования, путем сравнения установленных соглашениями, указанных в </w:t>
      </w:r>
      <w:hyperlink w:anchor="P1830">
        <w:r>
          <w:rPr>
            <w:color w:val="0000FF"/>
          </w:rPr>
          <w:t>подпункте 3 пункта 6</w:t>
        </w:r>
      </w:hyperlink>
      <w:r>
        <w:t xml:space="preserve"> настоящего Порядка, и фактически достигнутых муниципальным образованием значений результата использования субсидий.</w:t>
      </w:r>
    </w:p>
    <w:p w:rsidR="008E53ED" w:rsidRDefault="008E53ED">
      <w:pPr>
        <w:pStyle w:val="ConsPlusNormal"/>
        <w:spacing w:before="280"/>
        <w:ind w:firstLine="540"/>
        <w:jc w:val="both"/>
      </w:pPr>
      <w:r>
        <w:t xml:space="preserve">15.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75">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16. Порядок и условия возврата средств из местного бюджета в областной бюджет в случае нарушения обязательств, предусмотренных соглашениями, указанными в </w:t>
      </w:r>
      <w:hyperlink w:anchor="P1830">
        <w:r>
          <w:rPr>
            <w:color w:val="0000FF"/>
          </w:rPr>
          <w:t>подпункте 3 пункта 6</w:t>
        </w:r>
      </w:hyperlink>
      <w:r>
        <w:t xml:space="preserve"> настоящего Порядка, а также основания для освобождения муниципальных образований от применения мер ответственности установлены </w:t>
      </w:r>
      <w:hyperlink r:id="rId176">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17.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19.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10</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26" w:name="P1895"/>
      <w:bookmarkEnd w:id="26"/>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ОРГАНИЗАЦИЮ ОТДЫХА ДЕТЕЙ В КАНИКУЛЯРНЫЙ ПЕРИОД</w:t>
      </w:r>
    </w:p>
    <w:p w:rsidR="008E53ED" w:rsidRDefault="008E53ED">
      <w:pPr>
        <w:pStyle w:val="ConsPlusTitle"/>
        <w:jc w:val="center"/>
      </w:pPr>
      <w:r>
        <w:t>В ЛАГЕРЯХ ДНЕВНОГО ПРЕБЫВАНИЯ НА БАЗЕ МУНИЦИПАЛЬНЫХ</w:t>
      </w:r>
    </w:p>
    <w:p w:rsidR="008E53ED" w:rsidRDefault="008E53ED">
      <w:pPr>
        <w:pStyle w:val="ConsPlusTitle"/>
        <w:jc w:val="center"/>
      </w:pPr>
      <w:r>
        <w:t>ОБРАЗОВАТЕЛЬНЫХ ОРГАНИЗАЦИЙ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177">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(далее именуются - субсидии).</w:t>
      </w:r>
    </w:p>
    <w:p w:rsidR="008E53ED" w:rsidRDefault="008E53ED">
      <w:pPr>
        <w:pStyle w:val="ConsPlusNormal"/>
        <w:jc w:val="both"/>
      </w:pPr>
      <w:r>
        <w:t xml:space="preserve">(в ред. </w:t>
      </w:r>
      <w:hyperlink r:id="rId17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27" w:name="P1907"/>
      <w:bookmarkEnd w:id="27"/>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на организацию отдыха детей в каникулярный период в части организации питания для детей в лагерях дневного пребывания на базе муниципальных образовательных организаций Волгоградской области.</w:t>
      </w:r>
    </w:p>
    <w:p w:rsidR="008E53ED" w:rsidRDefault="008E53ED">
      <w:pPr>
        <w:pStyle w:val="ConsPlusNormal"/>
        <w:jc w:val="both"/>
      </w:pPr>
      <w:r>
        <w:t xml:space="preserve">(в ред. </w:t>
      </w:r>
      <w:hyperlink r:id="rId17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Субсидии предоставляются на организацию питания для детей в лагерях дневного пребывания с организацией двух- или трехразового питания со </w:t>
      </w:r>
      <w:r>
        <w:lastRenderedPageBreak/>
        <w:t>сроком пребывания не менее 5 дней в период весенних, осенних, зимних школьных каникул и не более 21 дня - в период летних школьных каникул.</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и получателю бюджетных средств - комитету образования и науки Волгоградской области (далее именуется - Комитет) на цели, указанные в </w:t>
      </w:r>
      <w:hyperlink w:anchor="P1907">
        <w:r>
          <w:rPr>
            <w:color w:val="0000FF"/>
          </w:rPr>
          <w:t>пункте 2</w:t>
        </w:r>
      </w:hyperlink>
      <w:r>
        <w:t xml:space="preserve"> настоящего Порядка.</w:t>
      </w:r>
    </w:p>
    <w:p w:rsidR="008E53ED" w:rsidRDefault="008E53ED">
      <w:pPr>
        <w:pStyle w:val="ConsPlusNormal"/>
        <w:jc w:val="both"/>
      </w:pPr>
      <w:r>
        <w:t xml:space="preserve">(в ред. </w:t>
      </w:r>
      <w:hyperlink r:id="rId18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4. Субсидия относится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5. Критерием отбора муниципальных образований для предоставления субсидий является наличие лагерей дневного пребывания на базе муниципальных образовательных организаций Волгоградской области.</w:t>
      </w:r>
    </w:p>
    <w:p w:rsidR="008E53ED" w:rsidRDefault="008E53ED">
      <w:pPr>
        <w:pStyle w:val="ConsPlusNormal"/>
        <w:spacing w:before="280"/>
        <w:ind w:firstLine="540"/>
        <w:jc w:val="both"/>
      </w:pPr>
      <w:r>
        <w:t>6.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мероприятия, направленные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10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7.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lastRenderedPageBreak/>
        <w:t>8. Размер субсидии, предоставляемой бюджету i-го муниципального образования, рассчитывается по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S - общий объем средств, предусмотренных в областном бюджете на предоставление субсидий;</w:t>
      </w:r>
    </w:p>
    <w:p w:rsidR="008E53ED" w:rsidRDefault="008E53ED">
      <w:pPr>
        <w:pStyle w:val="ConsPlusNormal"/>
        <w:spacing w:before="280"/>
        <w:ind w:firstLine="540"/>
        <w:jc w:val="both"/>
      </w:pPr>
      <w:r>
        <w:t>N</w:t>
      </w:r>
      <w:r>
        <w:rPr>
          <w:vertAlign w:val="subscript"/>
        </w:rPr>
        <w:t>i</w:t>
      </w:r>
      <w:r>
        <w:t xml:space="preserve"> - объем средств областного бюджета, необходимых на организацию отдыха детей в каникулярный период в части организации питания в лагерях дневного пребывания на базе муниципальных образовательных организаций i-го муниципального образования Волгоградской области.</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1907">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90 процентов.</w:t>
      </w:r>
    </w:p>
    <w:p w:rsidR="008E53ED" w:rsidRDefault="008E53ED">
      <w:pPr>
        <w:pStyle w:val="ConsPlusNormal"/>
        <w:spacing w:before="280"/>
        <w:ind w:firstLine="540"/>
        <w:jc w:val="both"/>
      </w:pPr>
      <w:r>
        <w:t>9. Объем средств областного бюджета, необходимых на организацию отдыха детей в каникулярный период в части организации питания в лагерях дневного пребывания на базе муниципальных образовательных организаций i-го муниципального образования Волгоградской области, рассчитывается по формуле:</w:t>
      </w:r>
    </w:p>
    <w:p w:rsidR="008E53ED" w:rsidRDefault="008E53ED">
      <w:pPr>
        <w:pStyle w:val="ConsPlusNormal"/>
        <w:jc w:val="both"/>
      </w:pPr>
    </w:p>
    <w:p w:rsidR="008E53ED" w:rsidRDefault="008E53ED">
      <w:pPr>
        <w:pStyle w:val="ConsPlusNormal"/>
        <w:ind w:firstLine="540"/>
        <w:jc w:val="both"/>
      </w:pPr>
      <w:r>
        <w:t>N</w:t>
      </w:r>
      <w:r>
        <w:rPr>
          <w:vertAlign w:val="subscript"/>
        </w:rPr>
        <w:t>i</w:t>
      </w:r>
      <w:r>
        <w:t xml:space="preserve"> = Р</w:t>
      </w:r>
      <w:r>
        <w:rPr>
          <w:vertAlign w:val="subscript"/>
        </w:rPr>
        <w:t>1</w:t>
      </w:r>
      <w:r>
        <w:t xml:space="preserve"> x V</w:t>
      </w:r>
      <w:r>
        <w:rPr>
          <w:vertAlign w:val="subscript"/>
        </w:rPr>
        <w:t>1</w:t>
      </w:r>
      <w:r>
        <w:t xml:space="preserve"> x С</w:t>
      </w:r>
      <w:r>
        <w:rPr>
          <w:vertAlign w:val="subscript"/>
        </w:rPr>
        <w:t>1</w:t>
      </w:r>
      <w:r>
        <w:t xml:space="preserve"> + Р</w:t>
      </w:r>
      <w:r>
        <w:rPr>
          <w:vertAlign w:val="subscript"/>
        </w:rPr>
        <w:t>2</w:t>
      </w:r>
      <w:r>
        <w:t xml:space="preserve"> x V</w:t>
      </w:r>
      <w:r>
        <w:rPr>
          <w:vertAlign w:val="subscript"/>
        </w:rPr>
        <w:t>2</w:t>
      </w:r>
      <w:r>
        <w:t xml:space="preserve"> x С</w:t>
      </w:r>
      <w:r>
        <w:rPr>
          <w:vertAlign w:val="subscript"/>
        </w:rPr>
        <w:t>2</w:t>
      </w:r>
      <w:r>
        <w:t>, где:</w:t>
      </w:r>
    </w:p>
    <w:p w:rsidR="008E53ED" w:rsidRDefault="008E53ED">
      <w:pPr>
        <w:pStyle w:val="ConsPlusNormal"/>
        <w:jc w:val="both"/>
      </w:pPr>
    </w:p>
    <w:p w:rsidR="008E53ED" w:rsidRDefault="008E53ED">
      <w:pPr>
        <w:pStyle w:val="ConsPlusNormal"/>
        <w:ind w:firstLine="540"/>
        <w:jc w:val="both"/>
      </w:pPr>
      <w:r>
        <w:t>Р</w:t>
      </w:r>
      <w:r>
        <w:rPr>
          <w:vertAlign w:val="subscript"/>
        </w:rPr>
        <w:t>1</w:t>
      </w:r>
      <w:r>
        <w:t xml:space="preserve"> - численность детей, подлежащих оздоровлению в каникулярный период в лагерях дневного пребывания с предоставлением двухразового питания;</w:t>
      </w:r>
    </w:p>
    <w:p w:rsidR="008E53ED" w:rsidRDefault="008E53ED">
      <w:pPr>
        <w:pStyle w:val="ConsPlusNormal"/>
        <w:spacing w:before="280"/>
        <w:ind w:firstLine="540"/>
        <w:jc w:val="both"/>
      </w:pPr>
      <w:r>
        <w:t>V</w:t>
      </w:r>
      <w:r>
        <w:rPr>
          <w:vertAlign w:val="subscript"/>
        </w:rPr>
        <w:t>1</w:t>
      </w:r>
      <w:r>
        <w:t xml:space="preserve"> - количество дней пребывания ребенка в лагере дневного пребывания с предоставлением двухразового питания;</w:t>
      </w:r>
    </w:p>
    <w:p w:rsidR="008E53ED" w:rsidRDefault="008E53ED">
      <w:pPr>
        <w:pStyle w:val="ConsPlusNormal"/>
        <w:spacing w:before="280"/>
        <w:ind w:firstLine="540"/>
        <w:jc w:val="both"/>
      </w:pPr>
      <w:r>
        <w:t>С</w:t>
      </w:r>
      <w:r>
        <w:rPr>
          <w:vertAlign w:val="subscript"/>
        </w:rPr>
        <w:t>1</w:t>
      </w:r>
      <w:r>
        <w:t xml:space="preserve"> - стоимость организации питания на одного ребенка в лагере дневного </w:t>
      </w:r>
      <w:r>
        <w:lastRenderedPageBreak/>
        <w:t>пребывания с предоставлением двухразового питания;</w:t>
      </w:r>
    </w:p>
    <w:p w:rsidR="008E53ED" w:rsidRDefault="008E53ED">
      <w:pPr>
        <w:pStyle w:val="ConsPlusNormal"/>
        <w:spacing w:before="280"/>
        <w:ind w:firstLine="540"/>
        <w:jc w:val="both"/>
      </w:pPr>
      <w:r>
        <w:t>Р</w:t>
      </w:r>
      <w:r>
        <w:rPr>
          <w:vertAlign w:val="subscript"/>
        </w:rPr>
        <w:t>2</w:t>
      </w:r>
      <w:r>
        <w:t xml:space="preserve"> - численность детей, подлежащих оздоровлению в каникулярный период в лагерях дневного пребывания с предоставлением трехразового питания;</w:t>
      </w:r>
    </w:p>
    <w:p w:rsidR="008E53ED" w:rsidRDefault="008E53ED">
      <w:pPr>
        <w:pStyle w:val="ConsPlusNormal"/>
        <w:spacing w:before="280"/>
        <w:ind w:firstLine="540"/>
        <w:jc w:val="both"/>
      </w:pPr>
      <w:r>
        <w:t>V</w:t>
      </w:r>
      <w:r>
        <w:rPr>
          <w:vertAlign w:val="subscript"/>
        </w:rPr>
        <w:t>2</w:t>
      </w:r>
      <w:r>
        <w:t xml:space="preserve"> - количество дней пребывания ребенка в лагере дневного пребывания с предоставлением трехразового питания;</w:t>
      </w:r>
    </w:p>
    <w:p w:rsidR="008E53ED" w:rsidRDefault="008E53ED">
      <w:pPr>
        <w:pStyle w:val="ConsPlusNormal"/>
        <w:spacing w:before="280"/>
        <w:ind w:firstLine="540"/>
        <w:jc w:val="both"/>
      </w:pPr>
      <w:r>
        <w:t>С</w:t>
      </w:r>
      <w:r>
        <w:rPr>
          <w:vertAlign w:val="subscript"/>
        </w:rPr>
        <w:t>2</w:t>
      </w:r>
      <w:r>
        <w:t xml:space="preserve"> - стоимость организации питания на одного ребенка в лагере дневного пребывания с предоставлением трехразового питания.</w:t>
      </w:r>
    </w:p>
    <w:p w:rsidR="008E53ED" w:rsidRDefault="008E53ED">
      <w:pPr>
        <w:pStyle w:val="ConsPlusNormal"/>
        <w:spacing w:before="280"/>
        <w:ind w:firstLine="540"/>
        <w:jc w:val="both"/>
      </w:pPr>
      <w:r>
        <w:t>Стоимость организации питания на одного ребенка в день в лагере дневного пребывания с предоставлением двухразового и трехразового питания утверждается Комитетом.</w:t>
      </w:r>
    </w:p>
    <w:p w:rsidR="008E53ED" w:rsidRDefault="008E53ED">
      <w:pPr>
        <w:pStyle w:val="ConsPlusNormal"/>
        <w:spacing w:before="280"/>
        <w:ind w:firstLine="540"/>
        <w:jc w:val="both"/>
      </w:pPr>
      <w:r>
        <w:t>10.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11.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12. Уполномоченный орган муниципального образования ежемесячно не позднее 10-го числа месяца, следующего за отчетным, представляет в Комитет по форме, утвержденной Комитетом, отчет о достижении значений результата использования субсидии и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13. Результатом использования субсидии является численность детей, обеспеченных питанием в каникулярный период в лагерях дневного пребывания на базе муниципальных образовательных организаций Волгоградской области.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14. Оценка эффективности использования субсидии осуществляется Комитетом на основании отчета о достижении значений результата использования субсидии и об осуществлении расходов местного бюджета, источником финансового обеспечения которых является субсидия, представленных уполномоченным органом муниципального образования, путем сравнения установленного Соглашением и фактически достигнутого значений результата использования субсидии.</w:t>
      </w:r>
    </w:p>
    <w:p w:rsidR="008E53ED" w:rsidRDefault="008E53ED">
      <w:pPr>
        <w:pStyle w:val="ConsPlusNormal"/>
        <w:spacing w:before="280"/>
        <w:ind w:firstLine="540"/>
        <w:jc w:val="both"/>
      </w:pPr>
      <w:r>
        <w:t xml:space="preserve">15.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w:t>
      </w:r>
      <w:r>
        <w:lastRenderedPageBreak/>
        <w:t xml:space="preserve">Бюджетным </w:t>
      </w:r>
      <w:hyperlink r:id="rId181">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16.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8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17.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19.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11</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28" w:name="P1961"/>
      <w:bookmarkEnd w:id="28"/>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СОФИНАНСИРОВАНИЕ РАСХОДНЫХ ОБЯЗАТЕЛЬСТВ</w:t>
      </w:r>
    </w:p>
    <w:p w:rsidR="008E53ED" w:rsidRDefault="008E53ED">
      <w:pPr>
        <w:pStyle w:val="ConsPlusTitle"/>
        <w:jc w:val="center"/>
      </w:pPr>
      <w:r>
        <w:t>МУНИЦИПАЛЬНЫХ ОБРАЗОВАНИЙ ВОЛГОГРАДСКОЙ ОБЛАСТИ, ВОЗНИКАЮЩИХ</w:t>
      </w:r>
    </w:p>
    <w:p w:rsidR="008E53ED" w:rsidRDefault="008E53ED">
      <w:pPr>
        <w:pStyle w:val="ConsPlusTitle"/>
        <w:jc w:val="center"/>
      </w:pPr>
      <w:r>
        <w:t>ПРИ РЕАЛИЗАЦИИ МЕРОПРИЯТИЙ ПО ОРГАНИЗАЦИИ БЕСПЛАТНОГО</w:t>
      </w:r>
    </w:p>
    <w:p w:rsidR="008E53ED" w:rsidRDefault="008E53ED">
      <w:pPr>
        <w:pStyle w:val="ConsPlusTitle"/>
        <w:jc w:val="center"/>
      </w:pPr>
      <w:r>
        <w:t xml:space="preserve">ГОРЯЧЕГО ПИТАНИЯ ОБУЧАЮЩИХСЯ, ПОЛУЧАЮЩИХ </w:t>
      </w:r>
      <w:r>
        <w:lastRenderedPageBreak/>
        <w:t>НАЧАЛЬНОЕ ОБЩЕЕ</w:t>
      </w:r>
    </w:p>
    <w:p w:rsidR="008E53ED" w:rsidRDefault="008E53ED">
      <w:pPr>
        <w:pStyle w:val="ConsPlusTitle"/>
        <w:jc w:val="center"/>
      </w:pPr>
      <w:r>
        <w:t>ОБРАЗОВАНИЕ В МУНИЦИПАЛЬНЫХ ОБРАЗОВАТЕЛЬНЫХ ОРГАНИЗАЦИЯХ</w:t>
      </w:r>
    </w:p>
    <w:p w:rsidR="008E53ED" w:rsidRDefault="008E53ED">
      <w:pPr>
        <w:pStyle w:val="ConsPlusTitle"/>
        <w:jc w:val="center"/>
      </w:pPr>
      <w:r>
        <w:t>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(в ред. постановлений Администрации Волгоградской обл.</w:t>
            </w:r>
          </w:p>
          <w:p w:rsidR="008E53ED" w:rsidRDefault="008E53ED">
            <w:pPr>
              <w:pStyle w:val="ConsPlusNormal"/>
              <w:jc w:val="center"/>
            </w:pPr>
            <w:r>
              <w:rPr>
                <w:color w:val="392C69"/>
              </w:rPr>
              <w:t xml:space="preserve">от 12.09.2024 </w:t>
            </w:r>
            <w:hyperlink r:id="rId183">
              <w:r>
                <w:rPr>
                  <w:color w:val="0000FF"/>
                </w:rPr>
                <w:t>N 556-п</w:t>
              </w:r>
            </w:hyperlink>
            <w:r>
              <w:rPr>
                <w:color w:val="392C69"/>
              </w:rPr>
              <w:t xml:space="preserve">, от 10.03.2025 </w:t>
            </w:r>
            <w:hyperlink r:id="rId184">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 (далее именуются - субсидии).</w:t>
      </w:r>
    </w:p>
    <w:p w:rsidR="008E53ED" w:rsidRDefault="008E53ED">
      <w:pPr>
        <w:pStyle w:val="ConsPlusNormal"/>
        <w:jc w:val="both"/>
      </w:pPr>
      <w:r>
        <w:t xml:space="preserve">(в ред. </w:t>
      </w:r>
      <w:hyperlink r:id="rId185">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29" w:name="P1976"/>
      <w:bookmarkEnd w:id="29"/>
      <w:r>
        <w:t>2. Субсидии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бюджетам субъектов Российской Федерации и бюджету г. Байконура на софинансирование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(далее именуются - субсидии из федерального бюджета), на софинансирование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p w:rsidR="008E53ED" w:rsidRDefault="008E53ED">
      <w:pPr>
        <w:pStyle w:val="ConsPlusNormal"/>
        <w:jc w:val="both"/>
      </w:pPr>
      <w:r>
        <w:t xml:space="preserve">(в ред. </w:t>
      </w:r>
      <w:hyperlink r:id="rId186">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3. Главным распорядителем и получателем средств областного бюджета, предусмотренных на выплату субсидий, является комитет образования и науки Волгоградской области (далее именуется - Комитет).</w:t>
      </w:r>
    </w:p>
    <w:p w:rsidR="008E53ED" w:rsidRDefault="008E53ED">
      <w:pPr>
        <w:pStyle w:val="ConsPlusNormal"/>
        <w:jc w:val="both"/>
      </w:pPr>
      <w:r>
        <w:t xml:space="preserve">(в ред. </w:t>
      </w:r>
      <w:hyperlink r:id="rId187">
        <w:r>
          <w:rPr>
            <w:color w:val="0000FF"/>
          </w:rPr>
          <w:t>постановления</w:t>
        </w:r>
      </w:hyperlink>
      <w:r>
        <w:t xml:space="preserve"> Администрации Волгоградской обл. от 10.03.2025 N </w:t>
      </w:r>
      <w:r>
        <w:lastRenderedPageBreak/>
        <w:t>131-п)</w:t>
      </w:r>
    </w:p>
    <w:p w:rsidR="008E53ED" w:rsidRDefault="008E53ED">
      <w:pPr>
        <w:pStyle w:val="ConsPlusNormal"/>
        <w:spacing w:before="280"/>
        <w:ind w:firstLine="540"/>
        <w:jc w:val="both"/>
      </w:pPr>
      <w:r>
        <w:t xml:space="preserve">4. Субсидии предоставляются в пределах бюджетных ассигнований и лимитов бюджетных обязательств, доведенных Комитету на цели, указанные в </w:t>
      </w:r>
      <w:hyperlink w:anchor="P1976">
        <w:r>
          <w:rPr>
            <w:color w:val="0000FF"/>
          </w:rPr>
          <w:t>пункте 2</w:t>
        </w:r>
      </w:hyperlink>
      <w:r>
        <w:t xml:space="preserve"> настоящего Порядка.</w:t>
      </w:r>
    </w:p>
    <w:p w:rsidR="008E53ED" w:rsidRDefault="008E53ED">
      <w:pPr>
        <w:pStyle w:val="ConsPlusNormal"/>
        <w:spacing w:before="280"/>
        <w:ind w:firstLine="540"/>
        <w:jc w:val="both"/>
      </w:pPr>
      <w:r>
        <w:t>5.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30" w:name="P1982"/>
      <w:bookmarkEnd w:id="30"/>
      <w:r>
        <w:t>6.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 Волгоградской области.</w:t>
      </w:r>
    </w:p>
    <w:p w:rsidR="008E53ED" w:rsidRDefault="008E53ED">
      <w:pPr>
        <w:pStyle w:val="ConsPlusNormal"/>
        <w:spacing w:before="280"/>
        <w:ind w:firstLine="540"/>
        <w:jc w:val="both"/>
      </w:pPr>
      <w:r>
        <w:t>7.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в том числе источником финансового обеспечения которой является субсидия из федерального бюджета, из которого объем собственных средств местного бюджета составляет не менее 24,58 процента, которые могут расходоваться на организацию бесплатного горячего питания, в том числе на приобретение набора продуктов питания;</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 xml:space="preserve">заключение между Комитетом и уполномоченным органом муниципального образования соглашения о предоставлении субсидии (далее именуется - Соглашение) в государственной интегрированной информационной системе управления общественными финансами "Электронный бюджет" по форме в соответствии с </w:t>
      </w:r>
      <w:hyperlink r:id="rId188">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w:t>
      </w:r>
      <w:r>
        <w:lastRenderedPageBreak/>
        <w:t>субсидий из федерального бюджета бюджетам субъектов Российской Федерации".</w:t>
      </w:r>
    </w:p>
    <w:p w:rsidR="008E53ED" w:rsidRDefault="008E53ED">
      <w:pPr>
        <w:pStyle w:val="ConsPlusNormal"/>
        <w:spacing w:before="280"/>
        <w:ind w:firstLine="540"/>
        <w:jc w:val="both"/>
      </w:pPr>
      <w:r>
        <w:t>8. Для получения субсидии уполномоченный орган муниципального образования представляет в Комитет следующие документы:</w:t>
      </w:r>
    </w:p>
    <w:p w:rsidR="008E53ED" w:rsidRDefault="008E53ED">
      <w:pPr>
        <w:pStyle w:val="ConsPlusNormal"/>
        <w:spacing w:before="280"/>
        <w:ind w:firstLine="540"/>
        <w:jc w:val="both"/>
      </w:pPr>
      <w:r>
        <w:t>заявку на предоставление субсидии по форме, утвержденной Комитетом;</w:t>
      </w:r>
    </w:p>
    <w:p w:rsidR="008E53ED" w:rsidRDefault="008E53ED">
      <w:pPr>
        <w:pStyle w:val="ConsPlusNormal"/>
        <w:spacing w:before="28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8E53ED" w:rsidRDefault="008E53ED">
      <w:pPr>
        <w:pStyle w:val="ConsPlusNormal"/>
        <w:spacing w:before="280"/>
        <w:ind w:firstLine="540"/>
        <w:jc w:val="both"/>
      </w:pPr>
      <w: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1976">
        <w:r>
          <w:rPr>
            <w:color w:val="0000FF"/>
          </w:rPr>
          <w:t>пункте 2</w:t>
        </w:r>
      </w:hyperlink>
      <w:r>
        <w:t xml:space="preserve"> настоящего Порядка.</w:t>
      </w:r>
    </w:p>
    <w:p w:rsidR="008E53ED" w:rsidRDefault="008E53ED">
      <w:pPr>
        <w:pStyle w:val="ConsPlusNormal"/>
        <w:spacing w:before="280"/>
        <w:ind w:firstLine="540"/>
        <w:jc w:val="both"/>
      </w:pPr>
      <w:r>
        <w:t>9. Размер субсидии, предоставляемой бюджету i-го муниципального образования, определяется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400175" cy="7600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400175"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бюджету i-го муниципального образования в соответствующем финансовом году;</w:t>
      </w:r>
    </w:p>
    <w:p w:rsidR="008E53ED" w:rsidRDefault="008E53ED">
      <w:pPr>
        <w:pStyle w:val="ConsPlusNormal"/>
        <w:spacing w:before="280"/>
        <w:ind w:firstLine="540"/>
        <w:jc w:val="both"/>
      </w:pPr>
      <w:r>
        <w:t>S - общий объем бюджетных ассигнований, в том числе источником финансового обеспечения которых являются субсидии из федерального бюджета, предусмотренных Комитету для предоставления субсидий в текущем финансовом году;</w:t>
      </w:r>
    </w:p>
    <w:p w:rsidR="008E53ED" w:rsidRDefault="008E53ED">
      <w:pPr>
        <w:pStyle w:val="ConsPlusNormal"/>
        <w:spacing w:before="280"/>
        <w:ind w:firstLine="540"/>
        <w:jc w:val="both"/>
      </w:pPr>
      <w:r>
        <w:t>P</w:t>
      </w:r>
      <w:r>
        <w:rPr>
          <w:vertAlign w:val="subscript"/>
        </w:rPr>
        <w:t>i</w:t>
      </w:r>
      <w:r>
        <w:t xml:space="preserve"> - потребность i-го муниципального образования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i-го муниципального образования, которая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t>P</w:t>
      </w:r>
      <w:r>
        <w:rPr>
          <w:vertAlign w:val="subscript"/>
        </w:rPr>
        <w:t>i</w:t>
      </w:r>
      <w:r>
        <w:t xml:space="preserve"> = (Ч</w:t>
      </w:r>
      <w:r>
        <w:rPr>
          <w:vertAlign w:val="subscript"/>
        </w:rPr>
        <w:t>1клi</w:t>
      </w:r>
      <w:r>
        <w:t xml:space="preserve"> x Д</w:t>
      </w:r>
      <w:r>
        <w:rPr>
          <w:vertAlign w:val="subscript"/>
        </w:rPr>
        <w:t>1кл</w:t>
      </w:r>
      <w:r>
        <w:t xml:space="preserve"> + Ч</w:t>
      </w:r>
      <w:r>
        <w:rPr>
          <w:vertAlign w:val="subscript"/>
        </w:rPr>
        <w:t>2-4кл/5д.i</w:t>
      </w:r>
      <w:r>
        <w:t xml:space="preserve"> x Д</w:t>
      </w:r>
      <w:r>
        <w:rPr>
          <w:vertAlign w:val="subscript"/>
        </w:rPr>
        <w:t>5д</w:t>
      </w:r>
      <w:r>
        <w:t xml:space="preserve"> + Ч</w:t>
      </w:r>
      <w:r>
        <w:rPr>
          <w:vertAlign w:val="subscript"/>
        </w:rPr>
        <w:t>2-4кл/6д.i</w:t>
      </w:r>
      <w:r>
        <w:t xml:space="preserve"> x Д</w:t>
      </w:r>
      <w:r>
        <w:rPr>
          <w:vertAlign w:val="subscript"/>
        </w:rPr>
        <w:t>6д</w:t>
      </w:r>
      <w:r>
        <w:t>) x С, где:</w:t>
      </w:r>
    </w:p>
    <w:p w:rsidR="008E53ED" w:rsidRDefault="008E53ED">
      <w:pPr>
        <w:pStyle w:val="ConsPlusNormal"/>
        <w:jc w:val="both"/>
      </w:pPr>
    </w:p>
    <w:p w:rsidR="008E53ED" w:rsidRDefault="008E53ED">
      <w:pPr>
        <w:pStyle w:val="ConsPlusNormal"/>
        <w:ind w:firstLine="540"/>
        <w:jc w:val="both"/>
      </w:pPr>
      <w:r>
        <w:t>Ч</w:t>
      </w:r>
      <w:r>
        <w:rPr>
          <w:vertAlign w:val="subscript"/>
        </w:rPr>
        <w:t>1клi</w:t>
      </w:r>
      <w:r>
        <w:t xml:space="preserve"> - численность обучающихся в 1 классах муниципальных образовательных организаций i-го муниципального образования по данным </w:t>
      </w:r>
      <w:r>
        <w:lastRenderedPageBreak/>
        <w:t>федерального статистического наблюдения по состоянию на 31 декабря года, предшествующего текущему финансовому году, и дополнительных сведений, представляемых органами местного самоуправления муниципальных образований к статистической отчетности;</w:t>
      </w:r>
    </w:p>
    <w:p w:rsidR="008E53ED" w:rsidRDefault="008E53ED">
      <w:pPr>
        <w:pStyle w:val="ConsPlusNormal"/>
        <w:spacing w:before="280"/>
        <w:ind w:firstLine="540"/>
        <w:jc w:val="both"/>
      </w:pPr>
      <w:r>
        <w:t>Д</w:t>
      </w:r>
      <w:r>
        <w:rPr>
          <w:vertAlign w:val="subscript"/>
        </w:rPr>
        <w:t>1кл</w:t>
      </w:r>
      <w:r>
        <w:t xml:space="preserve"> - количество учебных дней в соответствующем календарном году для обучающихся 1 классов, равное 165 дням в год;</w:t>
      </w:r>
    </w:p>
    <w:p w:rsidR="008E53ED" w:rsidRDefault="008E53ED">
      <w:pPr>
        <w:pStyle w:val="ConsPlusNormal"/>
        <w:spacing w:before="280"/>
        <w:ind w:firstLine="540"/>
        <w:jc w:val="both"/>
      </w:pPr>
      <w:r>
        <w:t>Ч</w:t>
      </w:r>
      <w:r>
        <w:rPr>
          <w:vertAlign w:val="subscript"/>
        </w:rPr>
        <w:t>2-4кл/5д.i</w:t>
      </w:r>
      <w:r>
        <w:t xml:space="preserve"> - численность обучающихся по пятидневной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31 декабря года, предшествующего текущему финансовому году, и дополнительных сведений, представляемых органами местного самоуправления муниципальных образований к статистической отчетности;</w:t>
      </w:r>
    </w:p>
    <w:p w:rsidR="008E53ED" w:rsidRDefault="008E53ED">
      <w:pPr>
        <w:pStyle w:val="ConsPlusNormal"/>
        <w:spacing w:before="280"/>
        <w:ind w:firstLine="540"/>
        <w:jc w:val="both"/>
      </w:pPr>
      <w:r>
        <w:t>Д</w:t>
      </w:r>
      <w:r>
        <w:rPr>
          <w:vertAlign w:val="subscript"/>
        </w:rPr>
        <w:t>5д</w:t>
      </w:r>
      <w:r>
        <w:t xml:space="preserve"> - количество учебных дней в соответствующем календарном году для обучающихся 2 - 4 классов при 5-дневной учебной неделе, равное 170 дням в год;</w:t>
      </w:r>
    </w:p>
    <w:p w:rsidR="008E53ED" w:rsidRDefault="008E53ED">
      <w:pPr>
        <w:pStyle w:val="ConsPlusNormal"/>
        <w:spacing w:before="280"/>
        <w:ind w:firstLine="540"/>
        <w:jc w:val="both"/>
      </w:pPr>
      <w:r>
        <w:t>Ч</w:t>
      </w:r>
      <w:r>
        <w:rPr>
          <w:vertAlign w:val="subscript"/>
        </w:rPr>
        <w:t>2-4кл/6д.i</w:t>
      </w:r>
      <w:r>
        <w:t xml:space="preserve"> - численность обучающихся по шестидневной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31 декабря года, предшествующего текущему финансовому году, и дополнительных сведений, представляемых органами местного самоуправления муниципальных образований к статистической отчетности;</w:t>
      </w:r>
    </w:p>
    <w:p w:rsidR="008E53ED" w:rsidRDefault="008E53ED">
      <w:pPr>
        <w:pStyle w:val="ConsPlusNormal"/>
        <w:spacing w:before="280"/>
        <w:ind w:firstLine="540"/>
        <w:jc w:val="both"/>
      </w:pPr>
      <w:r>
        <w:t>Д</w:t>
      </w:r>
      <w:r>
        <w:rPr>
          <w:vertAlign w:val="subscript"/>
        </w:rPr>
        <w:t>6д</w:t>
      </w:r>
      <w:r>
        <w:t xml:space="preserve"> - количество учебных дней в соответствующем календарном году для обучающихся 2 - 4 классов при 6-дневной учебной неделе, равное 204 дням в год;</w:t>
      </w:r>
    </w:p>
    <w:p w:rsidR="008E53ED" w:rsidRDefault="008E53ED">
      <w:pPr>
        <w:pStyle w:val="ConsPlusNormal"/>
        <w:spacing w:before="280"/>
        <w:ind w:firstLine="540"/>
        <w:jc w:val="both"/>
      </w:pPr>
      <w:r>
        <w:t>С - расходы на продукты питания в день на одного обучающегося, получающего начальное общее образование в муниципальной образовательной организации в соответствующем финансовом году за счет средств субсидии, которые рассчитываются по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4093845" cy="7600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093845"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 xml:space="preserve">n - количество муниципальных образований, соответствующих критерию, указанному в </w:t>
      </w:r>
      <w:hyperlink w:anchor="P1982">
        <w:r>
          <w:rPr>
            <w:color w:val="0000FF"/>
          </w:rPr>
          <w:t>пункте 6</w:t>
        </w:r>
      </w:hyperlink>
      <w:r>
        <w:t xml:space="preserve"> настоящего Порядка.</w:t>
      </w:r>
    </w:p>
    <w:p w:rsidR="008E53ED" w:rsidRDefault="008E53ED">
      <w:pPr>
        <w:pStyle w:val="ConsPlusNormal"/>
        <w:spacing w:before="280"/>
        <w:ind w:firstLine="540"/>
        <w:jc w:val="both"/>
      </w:pPr>
      <w:r>
        <w:t xml:space="preserve">Размер субсидии, предоставляемой бюджету i-го муниципального </w:t>
      </w:r>
      <w:r>
        <w:lastRenderedPageBreak/>
        <w:t xml:space="preserve">образования, не должен превышать размера потребности i-го муниципального образования в бюджетных ассигнованиях, необходимых для выполнения мероприятия, указанного в </w:t>
      </w:r>
      <w:hyperlink w:anchor="P1976">
        <w:r>
          <w:rPr>
            <w:color w:val="0000FF"/>
          </w:rPr>
          <w:t>пункте 2</w:t>
        </w:r>
      </w:hyperlink>
      <w: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rsidR="008E53ED" w:rsidRDefault="008E53ED">
      <w:pPr>
        <w:pStyle w:val="ConsPlusNormal"/>
        <w:spacing w:before="280"/>
        <w:ind w:firstLine="540"/>
        <w:jc w:val="both"/>
      </w:pPr>
      <w:r>
        <w:t>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Волгоградской области по увеличению объема субсидии, предоставляемой местному бюджету.</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75,42 процента.</w:t>
      </w:r>
    </w:p>
    <w:p w:rsidR="008E53ED" w:rsidRDefault="008E53ED">
      <w:pPr>
        <w:pStyle w:val="ConsPlusNormal"/>
        <w:spacing w:before="280"/>
        <w:ind w:firstLine="540"/>
        <w:jc w:val="both"/>
      </w:pPr>
      <w:r>
        <w:t>10. Перечисление субсидии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11.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12. Уполномоченный орган муниципального образования размещает в сроки, установленные Соглашением, в системе "Электронный бюджет":</w:t>
      </w:r>
    </w:p>
    <w:p w:rsidR="008E53ED" w:rsidRDefault="008E53ED">
      <w:pPr>
        <w:pStyle w:val="ConsPlusNormal"/>
        <w:spacing w:before="280"/>
        <w:ind w:firstLine="540"/>
        <w:jc w:val="both"/>
      </w:pPr>
      <w:r>
        <w:t>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отчет о достижении значения результата использования субсидии по формам, установленным Соглашением.</w:t>
      </w:r>
    </w:p>
    <w:p w:rsidR="008E53ED" w:rsidRDefault="008E53ED">
      <w:pPr>
        <w:pStyle w:val="ConsPlusNormal"/>
        <w:spacing w:before="280"/>
        <w:ind w:firstLine="540"/>
        <w:jc w:val="both"/>
      </w:pPr>
      <w:r>
        <w:t>13. Результатом использования субсидии является обеспечение бесплатным горячим питанием обучающихся, получающих начальное общее образование в муниципальных образовательных организациях Волгоградской области.</w:t>
      </w:r>
    </w:p>
    <w:p w:rsidR="008E53ED" w:rsidRDefault="008E53ED">
      <w:pPr>
        <w:pStyle w:val="ConsPlusNormal"/>
        <w:jc w:val="both"/>
      </w:pPr>
      <w:r>
        <w:t xml:space="preserve">(в ред. </w:t>
      </w:r>
      <w:hyperlink r:id="rId191">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Значение результата использования субсидии устанавливается Соглашением.</w:t>
      </w:r>
    </w:p>
    <w:p w:rsidR="008E53ED" w:rsidRDefault="008E53ED">
      <w:pPr>
        <w:pStyle w:val="ConsPlusNormal"/>
        <w:spacing w:before="280"/>
        <w:ind w:firstLine="540"/>
        <w:jc w:val="both"/>
      </w:pPr>
      <w:r>
        <w:t xml:space="preserve">14. Оценка эффективности использования субсидии осуществляется Комитетом на основании отчета об осуществлении расходов местного </w:t>
      </w:r>
      <w:r>
        <w:lastRenderedPageBreak/>
        <w:t>бюджета, источником финансового обеспечения которых является субсидия, и отчета о достижении значения результата использования субсидии, представленных уполномоченным органом муниципального образования, путем сравнения фактически достигнутого и установленного Соглашением значений результата использования субсидии.</w:t>
      </w:r>
    </w:p>
    <w:p w:rsidR="008E53ED" w:rsidRDefault="008E53ED">
      <w:pPr>
        <w:pStyle w:val="ConsPlusNormal"/>
        <w:spacing w:before="280"/>
        <w:ind w:firstLine="540"/>
        <w:jc w:val="both"/>
      </w:pPr>
      <w:r>
        <w:t xml:space="preserve">15.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192">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16.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193">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17. Ответственность за достоверность представляемых в Комитет информации и документов, предусмотренных настоящим Порядком, возлагается на уполномоченный орган муниципального образования.</w:t>
      </w:r>
    </w:p>
    <w:p w:rsidR="008E53ED" w:rsidRDefault="008E53ED">
      <w:pPr>
        <w:pStyle w:val="ConsPlusNormal"/>
        <w:spacing w:before="280"/>
        <w:ind w:firstLine="540"/>
        <w:jc w:val="both"/>
      </w:pPr>
      <w:r>
        <w:t>18.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19.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12</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31" w:name="P2041"/>
      <w:bookmarkEnd w:id="31"/>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lastRenderedPageBreak/>
        <w:t>БЮДЖЕТА БЮДЖЕТАМ МУНИЦИПАЛЬНЫХ ОБРАЗОВАНИЙ ВОЛГОГРАДСКОЙ</w:t>
      </w:r>
    </w:p>
    <w:p w:rsidR="008E53ED" w:rsidRDefault="008E53ED">
      <w:pPr>
        <w:pStyle w:val="ConsPlusTitle"/>
        <w:jc w:val="center"/>
      </w:pPr>
      <w:r>
        <w:t>ОБЛАСТИ В ЦЕЛЯХ СОФИНАНСИРОВАНИЯ РАСХОДНЫХ ОБЯЗАТЕЛЬСТВ</w:t>
      </w:r>
    </w:p>
    <w:p w:rsidR="008E53ED" w:rsidRDefault="008E53ED">
      <w:pPr>
        <w:pStyle w:val="ConsPlusTitle"/>
        <w:jc w:val="center"/>
      </w:pPr>
      <w:r>
        <w:t>МУНИЦИПАЛЬНЫХ ОБРАЗОВАНИЙ ВОЛГОГРАДСКОЙ ОБЛАСТИ, ВОЗНИКАЮЩИХ</w:t>
      </w:r>
    </w:p>
    <w:p w:rsidR="008E53ED" w:rsidRDefault="008E53ED">
      <w:pPr>
        <w:pStyle w:val="ConsPlusTitle"/>
        <w:jc w:val="center"/>
      </w:pPr>
      <w:r>
        <w:t>ПРИ РЕАЛИЗАЦИИ МЕРОПРИЯТИЙ, НАПРАВЛЕННЫХ НА СОЗДАНИЕ</w:t>
      </w:r>
    </w:p>
    <w:p w:rsidR="008E53ED" w:rsidRDefault="008E53ED">
      <w:pPr>
        <w:pStyle w:val="ConsPlusTitle"/>
        <w:jc w:val="center"/>
      </w:pPr>
      <w:r>
        <w:t>СОВРЕМЕННОЙ ИНФРАСТРУКТУРЫ ДЛЯ ОТДЫХА ДЕТЕЙ И ИХ</w:t>
      </w:r>
    </w:p>
    <w:p w:rsidR="008E53ED" w:rsidRDefault="008E53ED">
      <w:pPr>
        <w:pStyle w:val="ConsPlusTitle"/>
        <w:jc w:val="center"/>
      </w:pPr>
      <w:r>
        <w:t>ОЗДОРОВЛЕНИЯ ПУТЕМ ВОЗВЕДЕНИЯ НЕКАПИТАЛЬНЫХ СТРОЕНИЙ,</w:t>
      </w:r>
    </w:p>
    <w:p w:rsidR="008E53ED" w:rsidRDefault="008E53ED">
      <w:pPr>
        <w:pStyle w:val="ConsPlusTitle"/>
        <w:jc w:val="center"/>
      </w:pPr>
      <w:r>
        <w:t>СООРУЖЕНИЙ (БЫСТРОВОЗВОДИМЫХ КОНСТРУКЦИЙ), А ТАКЖЕ</w:t>
      </w:r>
    </w:p>
    <w:p w:rsidR="008E53ED" w:rsidRDefault="008E53ED">
      <w:pPr>
        <w:pStyle w:val="ConsPlusTitle"/>
        <w:jc w:val="center"/>
      </w:pPr>
      <w:r>
        <w:t>ПРИ ПРОВЕДЕНИИ КАПИТАЛЬНОГО РЕМОНТА ОБЪЕКТОВ ИНФРАСТРУКТУРЫ</w:t>
      </w:r>
    </w:p>
    <w:p w:rsidR="008E53ED" w:rsidRDefault="008E53ED">
      <w:pPr>
        <w:pStyle w:val="ConsPlusTitle"/>
        <w:jc w:val="center"/>
      </w:pPr>
      <w:r>
        <w:t>ОРГАНИЗАЦИЙ ОТДЫХА ДЕТЕЙ И ИХ ОЗДОРОВЛЕНИЯ НА ТЕРРИТОРИИ</w:t>
      </w:r>
    </w:p>
    <w:p w:rsidR="008E53ED" w:rsidRDefault="008E53ED">
      <w:pPr>
        <w:pStyle w:val="ConsPlusTitle"/>
        <w:jc w:val="center"/>
      </w:pPr>
      <w:r>
        <w:t>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постановлений Администрации Волгоградской обл. от 07.02.2024 </w:t>
            </w:r>
            <w:hyperlink r:id="rId194">
              <w:r>
                <w:rPr>
                  <w:color w:val="0000FF"/>
                </w:rPr>
                <w:t>N 48-п</w:t>
              </w:r>
            </w:hyperlink>
            <w:r>
              <w:rPr>
                <w:color w:val="392C69"/>
              </w:rPr>
              <w:t>,</w:t>
            </w:r>
          </w:p>
          <w:p w:rsidR="008E53ED" w:rsidRDefault="008E53ED">
            <w:pPr>
              <w:pStyle w:val="ConsPlusNormal"/>
              <w:jc w:val="center"/>
            </w:pPr>
            <w:r>
              <w:rPr>
                <w:color w:val="392C69"/>
              </w:rPr>
              <w:t xml:space="preserve">от 10.03.2025 </w:t>
            </w:r>
            <w:hyperlink r:id="rId195">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в целях софинансирования расходных обязательств муниципальных образований Волгоградской области,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на территории Волгоградской области (далее именуются - субсидии).</w:t>
      </w:r>
    </w:p>
    <w:p w:rsidR="008E53ED" w:rsidRDefault="008E53ED">
      <w:pPr>
        <w:pStyle w:val="ConsPlusNormal"/>
        <w:jc w:val="both"/>
      </w:pPr>
      <w:r>
        <w:t xml:space="preserve">(в ред. постановлений Администрации Волгоградской обл. от 07.02.2024 </w:t>
      </w:r>
      <w:hyperlink r:id="rId196">
        <w:r>
          <w:rPr>
            <w:color w:val="0000FF"/>
          </w:rPr>
          <w:t>N 48-п</w:t>
        </w:r>
      </w:hyperlink>
      <w:r>
        <w:t xml:space="preserve">, от 10.03.2025 </w:t>
      </w:r>
      <w:hyperlink r:id="rId197">
        <w:r>
          <w:rPr>
            <w:color w:val="0000FF"/>
          </w:rPr>
          <w:t>N 131-п</w:t>
        </w:r>
      </w:hyperlink>
      <w:r>
        <w:t>)</w:t>
      </w:r>
    </w:p>
    <w:p w:rsidR="008E53ED" w:rsidRDefault="008E53ED">
      <w:pPr>
        <w:pStyle w:val="ConsPlusNormal"/>
        <w:spacing w:before="280"/>
        <w:ind w:firstLine="540"/>
        <w:jc w:val="both"/>
      </w:pPr>
      <w:bookmarkStart w:id="32" w:name="P2059"/>
      <w:bookmarkEnd w:id="32"/>
      <w:r>
        <w:t xml:space="preserve">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w:t>
      </w:r>
      <w:r>
        <w:lastRenderedPageBreak/>
        <w:t>конструкций), а также при проведении капитального ремонта объектов инфраструктуры организаций отдыха детей и их оздоровления на территории Волгоградской области.</w:t>
      </w:r>
    </w:p>
    <w:p w:rsidR="008E53ED" w:rsidRDefault="008E53ED">
      <w:pPr>
        <w:pStyle w:val="ConsPlusNormal"/>
        <w:jc w:val="both"/>
      </w:pPr>
      <w:r>
        <w:t xml:space="preserve">(в ред. постановлений Администрации Волгоградской обл. от 07.02.2024 </w:t>
      </w:r>
      <w:hyperlink r:id="rId198">
        <w:r>
          <w:rPr>
            <w:color w:val="0000FF"/>
          </w:rPr>
          <w:t>N 48-п</w:t>
        </w:r>
      </w:hyperlink>
      <w:r>
        <w:t xml:space="preserve">, от 10.03.2025 </w:t>
      </w:r>
      <w:hyperlink r:id="rId199">
        <w:r>
          <w:rPr>
            <w:color w:val="0000FF"/>
          </w:rPr>
          <w:t>N 131-п</w:t>
        </w:r>
      </w:hyperlink>
      <w:r>
        <w:t>)</w:t>
      </w:r>
    </w:p>
    <w:p w:rsidR="008E53ED" w:rsidRDefault="008E53ED">
      <w:pPr>
        <w:pStyle w:val="ConsPlusNormal"/>
        <w:spacing w:before="280"/>
        <w:ind w:firstLine="540"/>
        <w:jc w:val="both"/>
      </w:pPr>
      <w:r>
        <w:t>3. Субсидии относятся к категории "Субсидия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4. Главным распорядителем и получателем средств областного бюджета, предусмотренных для предоставления субсидий, является комитет образования и науки Волгоградской области (далее именуется - Комитет).</w:t>
      </w:r>
    </w:p>
    <w:p w:rsidR="008E53ED" w:rsidRDefault="008E53ED">
      <w:pPr>
        <w:pStyle w:val="ConsPlusNormal"/>
        <w:jc w:val="both"/>
      </w:pPr>
      <w:r>
        <w:t xml:space="preserve">(в ред. </w:t>
      </w:r>
      <w:hyperlink r:id="rId20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Субсидии предоставляются за счет средств областного бюджета в пределах бюджетных ассигнований, предусмотренных в областном бюджете на текущий финансовый год, и лимитов бюджетных обязательств, доведенных Комитету на цели, указанные в </w:t>
      </w:r>
      <w:hyperlink w:anchor="P2059">
        <w:r>
          <w:rPr>
            <w:color w:val="0000FF"/>
          </w:rPr>
          <w:t>пункте 2</w:t>
        </w:r>
      </w:hyperlink>
      <w:r>
        <w:t xml:space="preserve"> настоящего Порядка.</w:t>
      </w:r>
    </w:p>
    <w:p w:rsidR="008E53ED" w:rsidRDefault="008E53ED">
      <w:pPr>
        <w:pStyle w:val="ConsPlusNormal"/>
        <w:spacing w:before="280"/>
        <w:ind w:firstLine="540"/>
        <w:jc w:val="both"/>
      </w:pPr>
      <w:bookmarkStart w:id="33" w:name="P2065"/>
      <w:bookmarkEnd w:id="33"/>
      <w:r>
        <w:t>5. Субсидии предоставляются на конкурсной основе.</w:t>
      </w:r>
    </w:p>
    <w:p w:rsidR="008E53ED" w:rsidRDefault="008E53ED">
      <w:pPr>
        <w:pStyle w:val="ConsPlusNormal"/>
        <w:spacing w:before="280"/>
        <w:ind w:firstLine="540"/>
        <w:jc w:val="both"/>
      </w:pPr>
      <w:r>
        <w:t>По результатам конкурсного отбора, проводимого Комитетом в порядке, утвержденном правовым актом Комитета, формируется перечень летних оздоровительных лагерей Волгоградской области, находящихся в ведении соответствующих муниципальных образований, и проводимых в них мероприятий по созданию современной инфраструктуры для отдыха детей и их оздоровления, соответствующей государственным нормам и требованиям, обеспечивающим безопасные условия отдыха и оздоровления детей путем возведения некапитальных строений, сооружений (быстровозводимых конструкций), а также по проведению капитального ремонта объектов инфраструктуры организаций отдыха детей и их оздоровления на территории Волгоградской области.</w:t>
      </w:r>
    </w:p>
    <w:p w:rsidR="008E53ED" w:rsidRDefault="008E53ED">
      <w:pPr>
        <w:pStyle w:val="ConsPlusNormal"/>
        <w:jc w:val="both"/>
      </w:pPr>
      <w:r>
        <w:t xml:space="preserve">(в ред. </w:t>
      </w:r>
      <w:hyperlink r:id="rId201">
        <w:r>
          <w:rPr>
            <w:color w:val="0000FF"/>
          </w:rPr>
          <w:t>постановления</w:t>
        </w:r>
      </w:hyperlink>
      <w:r>
        <w:t xml:space="preserve"> Администрации Волгоградской обл. от 07.02.2024 N 48-п)</w:t>
      </w:r>
    </w:p>
    <w:p w:rsidR="008E53ED" w:rsidRDefault="008E53ED">
      <w:pPr>
        <w:pStyle w:val="ConsPlusNormal"/>
        <w:spacing w:before="280"/>
        <w:ind w:firstLine="540"/>
        <w:jc w:val="both"/>
      </w:pPr>
      <w:r>
        <w:t>Субсидии предоставляются муниципальным образованиям, в ведении которых находятся летние оздоровительные лагеря Волгоградской области, включенные в указанный перечень.</w:t>
      </w:r>
    </w:p>
    <w:p w:rsidR="008E53ED" w:rsidRDefault="008E53ED">
      <w:pPr>
        <w:pStyle w:val="ConsPlusNormal"/>
        <w:spacing w:before="280"/>
        <w:ind w:firstLine="540"/>
        <w:jc w:val="both"/>
      </w:pPr>
      <w:r>
        <w:t>6. Условиями предоставления субсидий являются:</w:t>
      </w:r>
    </w:p>
    <w:p w:rsidR="008E53ED" w:rsidRDefault="008E53ED">
      <w:pPr>
        <w:pStyle w:val="ConsPlusNormal"/>
        <w:spacing w:before="280"/>
        <w:ind w:firstLine="540"/>
        <w:jc w:val="both"/>
      </w:pPr>
      <w:r>
        <w:t>наличие муниципальных правовых актов, утверждающих перечень мероприятий, в целях софинансирования которых предоставляются субсидии;</w:t>
      </w:r>
    </w:p>
    <w:p w:rsidR="008E53ED" w:rsidRDefault="008E53ED">
      <w:pPr>
        <w:pStyle w:val="ConsPlusNormal"/>
        <w:spacing w:before="280"/>
        <w:ind w:firstLine="540"/>
        <w:jc w:val="both"/>
      </w:pPr>
      <w:r>
        <w:lastRenderedPageBreak/>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10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7. Для получения субсидии администрация муниципального образования представляет в Комитет следующие документы:</w:t>
      </w:r>
    </w:p>
    <w:p w:rsidR="008E53ED" w:rsidRDefault="008E53ED">
      <w:pPr>
        <w:pStyle w:val="ConsPlusNormal"/>
        <w:spacing w:before="280"/>
        <w:ind w:firstLine="540"/>
        <w:jc w:val="both"/>
      </w:pPr>
      <w:r>
        <w:t>заявку на предоставление субсидии по форме, утвержденной Комитетом;</w:t>
      </w:r>
    </w:p>
    <w:p w:rsidR="008E53ED" w:rsidRDefault="008E53ED">
      <w:pPr>
        <w:pStyle w:val="ConsPlusNormal"/>
        <w:spacing w:before="28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8E53ED" w:rsidRDefault="008E53ED">
      <w:pPr>
        <w:pStyle w:val="ConsPlusNormal"/>
        <w:spacing w:before="280"/>
        <w:ind w:firstLine="540"/>
        <w:jc w:val="both"/>
      </w:pPr>
      <w:r>
        <w:t>8.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40180" cy="54673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0180"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соответствующего критерию, установленному </w:t>
      </w:r>
      <w:hyperlink w:anchor="P2065">
        <w:r>
          <w:rPr>
            <w:color w:val="0000FF"/>
          </w:rPr>
          <w:t>пунктом 5</w:t>
        </w:r>
      </w:hyperlink>
      <w:r>
        <w:t xml:space="preserve"> настоящего Порядка;</w:t>
      </w:r>
    </w:p>
    <w:p w:rsidR="008E53ED" w:rsidRDefault="008E53ED">
      <w:pPr>
        <w:pStyle w:val="ConsPlusNormal"/>
        <w:spacing w:before="280"/>
        <w:ind w:firstLine="540"/>
        <w:jc w:val="both"/>
      </w:pPr>
      <w:r>
        <w:t>S - общий объем средств, предусмотренных Комитету для предоставления субсидий;</w:t>
      </w:r>
    </w:p>
    <w:p w:rsidR="008E53ED" w:rsidRDefault="008E53ED">
      <w:pPr>
        <w:pStyle w:val="ConsPlusNormal"/>
        <w:spacing w:before="280"/>
        <w:ind w:firstLine="540"/>
        <w:jc w:val="both"/>
      </w:pPr>
      <w:r>
        <w:t>N</w:t>
      </w:r>
      <w:r>
        <w:rPr>
          <w:vertAlign w:val="subscript"/>
        </w:rPr>
        <w:t>i</w:t>
      </w:r>
      <w:r>
        <w:t xml:space="preserve"> - потребность i-го муниципального образования в бюджетных средствах, необходимых для создания современной инфраструктуры для отдыха детей и их оздоровления, соответствующей государственным нормам </w:t>
      </w:r>
      <w:r>
        <w:lastRenderedPageBreak/>
        <w:t>и требованиям, обеспечивающим безопасные условия отдыха и оздоровления детей путем возведения некапитальных строений, сооружений (быстровозводимых конструкций), а также для проведения капитального ремонта объектов инфраструктуры организаций отдыха детей и их оздоровления на территории Волгоградской области, исходя из заявки на предоставление субсидии i-го муниципального образования.</w:t>
      </w:r>
    </w:p>
    <w:p w:rsidR="008E53ED" w:rsidRDefault="008E53ED">
      <w:pPr>
        <w:pStyle w:val="ConsPlusNormal"/>
        <w:jc w:val="both"/>
      </w:pPr>
      <w:r>
        <w:t xml:space="preserve">(в ред. </w:t>
      </w:r>
      <w:hyperlink r:id="rId202">
        <w:r>
          <w:rPr>
            <w:color w:val="0000FF"/>
          </w:rPr>
          <w:t>постановления</w:t>
        </w:r>
      </w:hyperlink>
      <w:r>
        <w:t xml:space="preserve"> Администрации Волгоградской обл. от 07.02.2024 N 48-п)</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бюджетных средствах на цели, указанные в </w:t>
      </w:r>
      <w:hyperlink w:anchor="P2059">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90 процентов.</w:t>
      </w:r>
    </w:p>
    <w:p w:rsidR="008E53ED" w:rsidRDefault="008E53ED">
      <w:pPr>
        <w:pStyle w:val="ConsPlusNormal"/>
        <w:spacing w:before="280"/>
        <w:ind w:firstLine="540"/>
        <w:jc w:val="both"/>
      </w:pPr>
      <w:r>
        <w:t>9.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10.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11. Уполномоченный орган муниципального образования представляет в Комитет:</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 расходах, в целях софинансирования которых предоставляется субсидия, по форме, установленной Соглашением;</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значения результата использования субсидии по форме, установленной Соглашением.</w:t>
      </w:r>
    </w:p>
    <w:p w:rsidR="008E53ED" w:rsidRDefault="008E53ED">
      <w:pPr>
        <w:pStyle w:val="ConsPlusNormal"/>
        <w:jc w:val="both"/>
      </w:pPr>
      <w:r>
        <w:t xml:space="preserve">(п. 11 в ред. </w:t>
      </w:r>
      <w:hyperlink r:id="rId203">
        <w:r>
          <w:rPr>
            <w:color w:val="0000FF"/>
          </w:rPr>
          <w:t>постановления</w:t>
        </w:r>
      </w:hyperlink>
      <w:r>
        <w:t xml:space="preserve"> Администрации Волгоградской обл. от 07.02.2024 N 48-п)</w:t>
      </w:r>
    </w:p>
    <w:p w:rsidR="008E53ED" w:rsidRDefault="008E53ED">
      <w:pPr>
        <w:pStyle w:val="ConsPlusNormal"/>
        <w:spacing w:before="280"/>
        <w:ind w:firstLine="540"/>
        <w:jc w:val="both"/>
      </w:pPr>
      <w:r>
        <w:t xml:space="preserve">12. Результатом использования субсидии является количество муниципальных организаций отдыха детей и их оздоровления Волгоградской области, в которых создана современная инфраструктура для отдыха детей и их оздоровления, соответствующая государственным нормам и требованиям, обеспечивающим безопасные условия отдыха и оздоровления детей путем </w:t>
      </w:r>
      <w:r>
        <w:lastRenderedPageBreak/>
        <w:t>возведения некапитальных строений, сооружений (быстровозводимых конструкций) и (или) путем проведения капитального ремонта объектов инфраструктуры организаций отдыха детей и их оздоровления. Значение результата использования субсидии устанавливается Соглашением.</w:t>
      </w:r>
    </w:p>
    <w:p w:rsidR="008E53ED" w:rsidRDefault="008E53ED">
      <w:pPr>
        <w:pStyle w:val="ConsPlusNormal"/>
        <w:jc w:val="both"/>
      </w:pPr>
      <w:r>
        <w:t xml:space="preserve">(в ред. </w:t>
      </w:r>
      <w:hyperlink r:id="rId204">
        <w:r>
          <w:rPr>
            <w:color w:val="0000FF"/>
          </w:rPr>
          <w:t>постановления</w:t>
        </w:r>
      </w:hyperlink>
      <w:r>
        <w:t xml:space="preserve"> Администрации Волгоградской обл. от 07.02.2024 N 48-п)</w:t>
      </w:r>
    </w:p>
    <w:p w:rsidR="008E53ED" w:rsidRDefault="008E53ED">
      <w:pPr>
        <w:pStyle w:val="ConsPlusNormal"/>
        <w:spacing w:before="280"/>
        <w:ind w:firstLine="540"/>
        <w:jc w:val="both"/>
      </w:pPr>
      <w:r>
        <w:t>13.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14.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05">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15.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206">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16.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18.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13</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lastRenderedPageBreak/>
        <w:t>в Волгоградской области"</w:t>
      </w:r>
    </w:p>
    <w:p w:rsidR="008E53ED" w:rsidRDefault="008E53ED">
      <w:pPr>
        <w:pStyle w:val="ConsPlusNormal"/>
        <w:jc w:val="both"/>
      </w:pPr>
    </w:p>
    <w:p w:rsidR="008E53ED" w:rsidRDefault="008E53ED">
      <w:pPr>
        <w:pStyle w:val="ConsPlusTitle"/>
        <w:jc w:val="center"/>
      </w:pPr>
      <w:bookmarkStart w:id="34" w:name="P2112"/>
      <w:bookmarkEnd w:id="34"/>
      <w:r>
        <w:t>ПОРЯДОК</w:t>
      </w:r>
    </w:p>
    <w:p w:rsidR="008E53ED" w:rsidRDefault="008E53ED">
      <w:pPr>
        <w:pStyle w:val="ConsPlusTitle"/>
        <w:jc w:val="center"/>
      </w:pPr>
      <w:r>
        <w:t>ПРЕДОСТАВЛЕНИЯ И РАСПРЕДЕЛЕНИЯ СУБСИДИЙ МЕСТНЫМ БЮДЖЕТАМ</w:t>
      </w:r>
    </w:p>
    <w:p w:rsidR="008E53ED" w:rsidRDefault="008E53ED">
      <w:pPr>
        <w:pStyle w:val="ConsPlusTitle"/>
        <w:jc w:val="center"/>
      </w:pPr>
      <w:r>
        <w:t>НА СОФИНАНСИРОВАНИЕ КАПИТАЛЬНЫХ ВЛОЖЕНИЙ В ОБЪЕКТЫ</w:t>
      </w:r>
    </w:p>
    <w:p w:rsidR="008E53ED" w:rsidRDefault="008E53ED">
      <w:pPr>
        <w:pStyle w:val="ConsPlusTitle"/>
        <w:jc w:val="center"/>
      </w:pPr>
      <w:r>
        <w:t>МУНИЦИПАЛЬНОЙ СОБСТВЕННОСТИ В РАМКАХ РЕАЛИЗАЦИИ МЕРОПРИЯТИЙ</w:t>
      </w:r>
    </w:p>
    <w:p w:rsidR="008E53ED" w:rsidRDefault="008E53ED">
      <w:pPr>
        <w:pStyle w:val="ConsPlusTitle"/>
        <w:jc w:val="center"/>
      </w:pPr>
      <w:r>
        <w:t>ПО СОЗДАНИЮ НОВЫХ МЕСТ В ОБЩЕОБРАЗОВАТЕЛЬНЫХ ОРГАНИЗАЦИЯХ</w:t>
      </w:r>
    </w:p>
    <w:p w:rsidR="008E53ED" w:rsidRDefault="008E53ED">
      <w:pPr>
        <w:pStyle w:val="ConsPlusTitle"/>
        <w:jc w:val="center"/>
      </w:pPr>
      <w:r>
        <w:t>В СВЯЗИ С РОСТОМ ЧИСЛА ОБУЧАЮЩИХСЯ, ВЫЗВАННЫМ</w:t>
      </w:r>
    </w:p>
    <w:p w:rsidR="008E53ED" w:rsidRDefault="008E53ED">
      <w:pPr>
        <w:pStyle w:val="ConsPlusTitle"/>
        <w:jc w:val="center"/>
      </w:pPr>
      <w:r>
        <w:t>ДЕМОГРАФИЧЕСКИМ ФАКТОРОМ, КОТОРЫЕ ОСУЩЕСТВЛЯЮТСЯ ИЗ МЕСТНЫХ</w:t>
      </w:r>
    </w:p>
    <w:p w:rsidR="008E53ED" w:rsidRDefault="008E53ED">
      <w:pPr>
        <w:pStyle w:val="ConsPlusTitle"/>
        <w:jc w:val="center"/>
      </w:pPr>
      <w:r>
        <w:t>БЮДЖЕТОВ</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207">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12.09.2024 N 556-п)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определяет цели, условия, правила предоставления и распределения субсидий местным бюджетам на софинансирование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 которые осуществляются из местных бюджетов (далее именуются - субсидии).</w:t>
      </w:r>
    </w:p>
    <w:p w:rsidR="008E53ED" w:rsidRDefault="008E53ED">
      <w:pPr>
        <w:pStyle w:val="ConsPlusNormal"/>
        <w:spacing w:before="280"/>
        <w:ind w:firstLine="540"/>
        <w:jc w:val="both"/>
      </w:pPr>
      <w:r>
        <w:t>2. В целях настоящего Порядка используются следующие понятия:</w:t>
      </w:r>
    </w:p>
    <w:p w:rsidR="008E53ED" w:rsidRDefault="008E53ED">
      <w:pPr>
        <w:pStyle w:val="ConsPlusNormal"/>
        <w:spacing w:before="280"/>
        <w:ind w:firstLine="540"/>
        <w:jc w:val="both"/>
      </w:pPr>
      <w:r>
        <w:t xml:space="preserve">основная потребность - объем средств, предусмотренных на строительство объекта (объектов) капитального строительства, определенных в соглашении между Министерством просвещения Российской Федерации и Администрацией Волгоградской области о предоставлении субсидии из федерального бюджета бюджету Волгоградской области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w:t>
      </w:r>
      <w:hyperlink r:id="rId208">
        <w:r>
          <w:rPr>
            <w:color w:val="0000FF"/>
          </w:rPr>
          <w:t>программы</w:t>
        </w:r>
      </w:hyperlink>
      <w:r>
        <w:t xml:space="preserve"> Российской Федерации "Развитие образования" (далее именуется - соглашение о предоставлении субсидии бюджету Волгоградской области);</w:t>
      </w:r>
    </w:p>
    <w:p w:rsidR="008E53ED" w:rsidRDefault="008E53ED">
      <w:pPr>
        <w:pStyle w:val="ConsPlusNormal"/>
        <w:spacing w:before="280"/>
        <w:ind w:firstLine="540"/>
        <w:jc w:val="both"/>
      </w:pPr>
      <w:r>
        <w:lastRenderedPageBreak/>
        <w:t>дополнительная потребность - разница между стоимостью строительства объекта (объектов) капитального строительства, рассчитанной в соответствии со сметной стоимостью (при наличии проектной документации и результатов инженерных изысканий) либо в соответствии с укрупненным нормативом цены строительства в расчете на одно место обучающегося, установленным Министерством строительства и жилищно-коммунального хозяйства Российской Федерации, с учетом при необходимости поправочных показателей и коэффициентов перехода от цен базового района к уровню цен субъектов Российской Федерации (при отсутствии проектной документации и результатов инженерных изысканий на дату обращения за субсидией) и основной потребностью в средствах на соответствующий объект.</w:t>
      </w:r>
    </w:p>
    <w:p w:rsidR="008E53ED" w:rsidRDefault="008E53ED">
      <w:pPr>
        <w:pStyle w:val="ConsPlusNormal"/>
        <w:spacing w:before="280"/>
        <w:ind w:firstLine="540"/>
        <w:jc w:val="both"/>
      </w:pPr>
      <w:r>
        <w:t xml:space="preserve">3. Субсидии предоставляются за счет собственных средств областного бюджета и за счет средств областного бюджета, источником финансового обеспечения которых являются субсидии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w:t>
      </w:r>
      <w:hyperlink r:id="rId209">
        <w:r>
          <w:rPr>
            <w:color w:val="0000FF"/>
          </w:rPr>
          <w:t>программы</w:t>
        </w:r>
      </w:hyperlink>
      <w:r>
        <w:t xml:space="preserve"> Российской Федерации "Развитие образования" (далее именуются - субсидии из федерального бюджета).</w:t>
      </w:r>
    </w:p>
    <w:p w:rsidR="008E53ED" w:rsidRDefault="008E53ED">
      <w:pPr>
        <w:pStyle w:val="ConsPlusNormal"/>
        <w:spacing w:before="280"/>
        <w:ind w:firstLine="540"/>
        <w:jc w:val="both"/>
      </w:pPr>
      <w:r>
        <w:t>4. Субсидии предоставляются в пределах бюджетных ассигнований, предусмотренных областным бюджетом, и лимитов бюджетных обязательств, доведенных главному распорядителю и получателю средств областного бюджета - комитету строительства Волгоградской области (далее именуется - Комитет) в целях софинансирования расходных обязательств муниципальных образований Волгоградской области (далее именуются - муниципальные образования), возникающих при реализации мероприятий, предусматривающих создание новых мест в общеобразовательных организациях путем строительства зданий (далее именуются - мероприятия по созданию новых мест в общеобразовательных организациях).</w:t>
      </w:r>
    </w:p>
    <w:p w:rsidR="008E53ED" w:rsidRDefault="008E53ED">
      <w:pPr>
        <w:pStyle w:val="ConsPlusNormal"/>
        <w:spacing w:before="280"/>
        <w:ind w:firstLine="540"/>
        <w:jc w:val="both"/>
      </w:pPr>
      <w:r>
        <w:t>5. Критерием отбора муниципальных образований для предоставления субсидий является включение объекта (объектов), на создание которого (которых) предоставляется субсидия, в перечень объектов капитального строительства, определенный в соглашении о предоставлении субсидии бюджету Волгоградской области.</w:t>
      </w:r>
    </w:p>
    <w:p w:rsidR="008E53ED" w:rsidRDefault="008E53ED">
      <w:pPr>
        <w:pStyle w:val="ConsPlusNormal"/>
        <w:spacing w:before="280"/>
        <w:ind w:firstLine="540"/>
        <w:jc w:val="both"/>
      </w:pPr>
      <w:r>
        <w:t>6. Условиями предоставления субсидий являются:</w:t>
      </w:r>
    </w:p>
    <w:p w:rsidR="008E53ED" w:rsidRDefault="008E53ED">
      <w:pPr>
        <w:pStyle w:val="ConsPlusNormal"/>
        <w:spacing w:before="280"/>
        <w:ind w:firstLine="540"/>
        <w:jc w:val="both"/>
      </w:pPr>
      <w:r>
        <w:t xml:space="preserve">1) наличие муниципальной программы (подпрограммы муниципальной программы), предусматривающей мероприятие по созданию новых мест в </w:t>
      </w:r>
      <w:r>
        <w:lastRenderedPageBreak/>
        <w:t>общеобразовательных организациях;</w:t>
      </w:r>
    </w:p>
    <w:p w:rsidR="008E53ED" w:rsidRDefault="008E53ED">
      <w:pPr>
        <w:pStyle w:val="ConsPlusNormal"/>
        <w:spacing w:before="280"/>
        <w:ind w:firstLine="540"/>
        <w:jc w:val="both"/>
      </w:pPr>
      <w:r>
        <w:t>2) наличие в местном бюджете (сводной бюджетной росписи местного бюджета) бюджетных ассигнований и (или) 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(предоставленной) из областного бюджета субсидии, в том числе источником финансового обеспечения которой является субсидия из федерального бюджета, из которого объем собственных средств местного бюджета составляет:</w:t>
      </w:r>
    </w:p>
    <w:p w:rsidR="008E53ED" w:rsidRDefault="008E53ED">
      <w:pPr>
        <w:pStyle w:val="ConsPlusNormal"/>
        <w:spacing w:before="280"/>
        <w:ind w:firstLine="540"/>
        <w:jc w:val="both"/>
      </w:pPr>
      <w:r>
        <w:t>не менее 0,1 процента от основной потребности;</w:t>
      </w:r>
    </w:p>
    <w:p w:rsidR="008E53ED" w:rsidRDefault="008E53ED">
      <w:pPr>
        <w:pStyle w:val="ConsPlusNormal"/>
        <w:spacing w:before="280"/>
        <w:ind w:firstLine="540"/>
        <w:jc w:val="both"/>
      </w:pPr>
      <w:r>
        <w:t>не менее 5 процентов от дополнительной потребности;</w:t>
      </w:r>
    </w:p>
    <w:p w:rsidR="008E53ED" w:rsidRDefault="008E53ED">
      <w:pPr>
        <w:pStyle w:val="ConsPlusNormal"/>
        <w:spacing w:before="280"/>
        <w:ind w:firstLine="540"/>
        <w:jc w:val="both"/>
      </w:pPr>
      <w:bookmarkStart w:id="35" w:name="P2136"/>
      <w:bookmarkEnd w:id="35"/>
      <w:r>
        <w:t>3) заключение между Комитетом и уполномоченным органом местного самоуправления муниципального образования:</w:t>
      </w:r>
    </w:p>
    <w:p w:rsidR="008E53ED" w:rsidRDefault="008E53ED">
      <w:pPr>
        <w:pStyle w:val="ConsPlusNormal"/>
        <w:spacing w:before="280"/>
        <w:ind w:firstLine="540"/>
        <w:jc w:val="both"/>
      </w:pPr>
      <w:bookmarkStart w:id="36" w:name="P2137"/>
      <w:bookmarkEnd w:id="36"/>
      <w:r>
        <w:t xml:space="preserve">соглашения о предоставлении субсидии, источником финансового обеспечения которой являются в том числе средства федерального бюджета,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210">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rsidR="008E53ED" w:rsidRDefault="008E53ED">
      <w:pPr>
        <w:pStyle w:val="ConsPlusNormal"/>
        <w:spacing w:before="280"/>
        <w:ind w:firstLine="540"/>
        <w:jc w:val="both"/>
      </w:pPr>
      <w:bookmarkStart w:id="37" w:name="P2138"/>
      <w:bookmarkEnd w:id="37"/>
      <w:r>
        <w:t>соглашения о предоставлении субсидии, источником финансового обеспечения которой являются собственные средства областного бюджета, по типовой форме, установленной финансовым органом Волгоградской области (при наличии у муниципального образования дополнительной потребности);</w:t>
      </w:r>
    </w:p>
    <w:p w:rsidR="008E53ED" w:rsidRDefault="008E53ED">
      <w:pPr>
        <w:pStyle w:val="ConsPlusNormal"/>
        <w:spacing w:before="280"/>
        <w:ind w:firstLine="540"/>
        <w:jc w:val="both"/>
      </w:pPr>
      <w:r>
        <w:t>4) обеспечение 24-часового онлайн-видеонаблюдения (с трансляцией в информационно-телекоммуникационной сети Интернет) за строительством объекта (объектов), софинансируемого (софинансируемых) за счет субсидии;</w:t>
      </w:r>
    </w:p>
    <w:p w:rsidR="008E53ED" w:rsidRDefault="008E53ED">
      <w:pPr>
        <w:pStyle w:val="ConsPlusNormal"/>
        <w:spacing w:before="280"/>
        <w:ind w:firstLine="540"/>
        <w:jc w:val="both"/>
      </w:pPr>
      <w:r>
        <w:t xml:space="preserve">5) наличие обязательства муниципального образования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w:t>
      </w:r>
      <w:r>
        <w:lastRenderedPageBreak/>
        <w:t>условиям обучения, необходимых при оснащении общеобразовательных организаций в соответствии с требованиями, утвержденными Министерством просвещения Российской Федерации (далее именуется - перечень средств обучения и воспитания);</w:t>
      </w:r>
    </w:p>
    <w:p w:rsidR="008E53ED" w:rsidRDefault="008E53ED">
      <w:pPr>
        <w:pStyle w:val="ConsPlusNormal"/>
        <w:spacing w:before="280"/>
        <w:ind w:firstLine="540"/>
        <w:jc w:val="both"/>
      </w:pPr>
      <w:r>
        <w:t xml:space="preserve">6) достижение муниципальным образованием результата использования субсидии и представление отчета о его достижении в сроки, установленные соглашениями, указанными в </w:t>
      </w:r>
      <w:hyperlink w:anchor="P2136">
        <w:r>
          <w:rPr>
            <w:color w:val="0000FF"/>
          </w:rPr>
          <w:t>подпункте 3</w:t>
        </w:r>
      </w:hyperlink>
      <w:r>
        <w:t xml:space="preserve"> настоящего пункта;</w:t>
      </w:r>
    </w:p>
    <w:p w:rsidR="008E53ED" w:rsidRDefault="008E53ED">
      <w:pPr>
        <w:pStyle w:val="ConsPlusNormal"/>
        <w:spacing w:before="280"/>
        <w:ind w:firstLine="540"/>
        <w:jc w:val="both"/>
      </w:pPr>
      <w:r>
        <w:t>7) установление в договоре (муниципальном контракте) о выполнении работ по строительству объектов капитального строительства,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Администрации Волгоградской области и (или) нормативными правовыми актами Правительства Российской Федерации, но не более лимитов бюджетных обязательств, доведенных до получателя средств местного бюджета на соответствующий финансовый год;</w:t>
      </w:r>
    </w:p>
    <w:p w:rsidR="008E53ED" w:rsidRDefault="008E53ED">
      <w:pPr>
        <w:pStyle w:val="ConsPlusNormal"/>
        <w:spacing w:before="280"/>
        <w:ind w:firstLine="540"/>
        <w:jc w:val="both"/>
      </w:pPr>
      <w:r>
        <w:t>8) обеспечение соблюдения муниципальным образованием сроков достижения контрольных точек, утвержденных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(далее именуются - контрольные точки);</w:t>
      </w:r>
    </w:p>
    <w:p w:rsidR="008E53ED" w:rsidRDefault="008E53ED">
      <w:pPr>
        <w:pStyle w:val="ConsPlusNormal"/>
        <w:jc w:val="both"/>
      </w:pPr>
      <w:r>
        <w:t xml:space="preserve">(пп. 8 в ред. </w:t>
      </w:r>
      <w:hyperlink r:id="rId211">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9) обеспечение представления муниципальным образованием информации о фактическом достижении контрольных точек не позднее плановой и (или) фактической дат достижения каждой контрольной точки.</w:t>
      </w:r>
    </w:p>
    <w:p w:rsidR="008E53ED" w:rsidRDefault="008E53ED">
      <w:pPr>
        <w:pStyle w:val="ConsPlusNormal"/>
        <w:jc w:val="both"/>
      </w:pPr>
      <w:r>
        <w:t xml:space="preserve">(пп. 9 введен </w:t>
      </w:r>
      <w:hyperlink r:id="rId212">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r>
        <w:t>6(1). Изменение сроков достижения контрольных точек, влияющее на сроки достижения контрольных точек мероприятий (результатов) структурных элементов государственной программы Волгоградской области,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rsidR="008E53ED" w:rsidRDefault="008E53ED">
      <w:pPr>
        <w:pStyle w:val="ConsPlusNormal"/>
        <w:jc w:val="both"/>
      </w:pPr>
      <w:r>
        <w:t xml:space="preserve">(п. 6(1) введен </w:t>
      </w:r>
      <w:hyperlink r:id="rId213">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bookmarkStart w:id="38" w:name="P2149"/>
      <w:bookmarkEnd w:id="38"/>
      <w:r>
        <w:t xml:space="preserve">7. Результатом использования субсидии является создание новых мест в общеобразовательных организациях в связи с ростом числа обучающихся, вызванным демографическим фактором, в рамках реализации </w:t>
      </w:r>
      <w:r>
        <w:lastRenderedPageBreak/>
        <w:t>государственной программы Волгоградской области "Развитие образования в Волгоградской области", утвержденной постановлением Администрации Волгоградской области от 30 октября 2017 г. N 574-п, за счет средств областного бюджета, источником финансового обеспечения которых является субсидия из федерального бюджета.</w:t>
      </w:r>
    </w:p>
    <w:p w:rsidR="008E53ED" w:rsidRDefault="008E53ED">
      <w:pPr>
        <w:pStyle w:val="ConsPlusNormal"/>
        <w:spacing w:before="280"/>
        <w:ind w:firstLine="540"/>
        <w:jc w:val="both"/>
      </w:pPr>
      <w:r>
        <w:t xml:space="preserve">Значение результата использования субсидии устанавливается соглашениями, указанными в </w:t>
      </w:r>
      <w:hyperlink w:anchor="P2136">
        <w:r>
          <w:rPr>
            <w:color w:val="0000FF"/>
          </w:rPr>
          <w:t>подпункте 3 пункта 6</w:t>
        </w:r>
      </w:hyperlink>
      <w:r>
        <w:t xml:space="preserve"> настоящего Порядка.</w:t>
      </w:r>
    </w:p>
    <w:p w:rsidR="008E53ED" w:rsidRDefault="008E53ED">
      <w:pPr>
        <w:pStyle w:val="ConsPlusNormal"/>
        <w:spacing w:before="280"/>
        <w:ind w:firstLine="540"/>
        <w:jc w:val="both"/>
      </w:pPr>
      <w:r>
        <w:t>8. Для получения субсидии администрация муниципального образования ежегодно представляет в Комитет в установленный срок следующие документы:</w:t>
      </w:r>
    </w:p>
    <w:p w:rsidR="008E53ED" w:rsidRDefault="008E53ED">
      <w:pPr>
        <w:pStyle w:val="ConsPlusNormal"/>
        <w:spacing w:before="280"/>
        <w:ind w:firstLine="540"/>
        <w:jc w:val="both"/>
      </w:pPr>
      <w:r>
        <w:t>1) заявку на предоставление субсидии в текущем финансовом году по форме, утвержденной Комитетом (далее именуется - заявка);</w:t>
      </w:r>
    </w:p>
    <w:p w:rsidR="008E53ED" w:rsidRDefault="008E53ED">
      <w:pPr>
        <w:pStyle w:val="ConsPlusNormal"/>
        <w:spacing w:before="280"/>
        <w:ind w:firstLine="540"/>
        <w:jc w:val="both"/>
      </w:pPr>
      <w:r>
        <w:t>2) выписку из решения представительного органа муниципального образования о местном бюджете на соответствующий финансовый год (сводной бюджетной росписи местного бюджета), заверенную уполномоченным лицом и подтверждающую наличие бюджетных ассигнований на исполнение расходного обязательства, на софинансирование которого предоставляется субсидия в соответствующем финансовом году, в необходимом объеме;</w:t>
      </w:r>
    </w:p>
    <w:p w:rsidR="008E53ED" w:rsidRDefault="008E53ED">
      <w:pPr>
        <w:pStyle w:val="ConsPlusNormal"/>
        <w:spacing w:before="280"/>
        <w:ind w:firstLine="540"/>
        <w:jc w:val="both"/>
      </w:pPr>
      <w:r>
        <w:t>3) заверенные копии:</w:t>
      </w:r>
    </w:p>
    <w:p w:rsidR="008E53ED" w:rsidRDefault="008E53ED">
      <w:pPr>
        <w:pStyle w:val="ConsPlusNormal"/>
        <w:spacing w:before="280"/>
        <w:ind w:firstLine="540"/>
        <w:jc w:val="both"/>
      </w:pPr>
      <w:r>
        <w:t>документов, подтверждающих утверждение проектной документации по объектам (в случаях, предусмотренных действующим законодательством);</w:t>
      </w:r>
    </w:p>
    <w:p w:rsidR="008E53ED" w:rsidRDefault="008E53ED">
      <w:pPr>
        <w:pStyle w:val="ConsPlusNormal"/>
        <w:spacing w:before="280"/>
        <w:ind w:firstLine="540"/>
        <w:jc w:val="both"/>
      </w:pPr>
      <w:r>
        <w:t>положительных заключений государственной экспертизы проектной документации и результатов инженерных изысканий (в случаях, предусмотренных действующим законодательством).</w:t>
      </w:r>
    </w:p>
    <w:p w:rsidR="008E53ED" w:rsidRDefault="008E53ED">
      <w:pPr>
        <w:pStyle w:val="ConsPlusNormal"/>
        <w:spacing w:before="280"/>
        <w:ind w:firstLine="540"/>
        <w:jc w:val="both"/>
      </w:pPr>
      <w:r>
        <w:t>Документы, указанные в настоящем подпункте, представляются одновременно с заявкой либо, в случае их отсутствия, не позднее 10 дней со дня получения положительных заключений государственной экспертизы проектной документации и результатов инженерных изысканий;</w:t>
      </w:r>
    </w:p>
    <w:p w:rsidR="008E53ED" w:rsidRDefault="008E53ED">
      <w:pPr>
        <w:pStyle w:val="ConsPlusNormal"/>
        <w:spacing w:before="280"/>
        <w:ind w:firstLine="540"/>
        <w:jc w:val="both"/>
      </w:pPr>
      <w:r>
        <w:t xml:space="preserve">4) обязательство муниципального образования, подписанное главой администрации муниципального образования (главой муниципального образования),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w:t>
      </w:r>
      <w:r>
        <w:lastRenderedPageBreak/>
        <w:t>образования, а также в соответствии с перечнем средств обучения и воспитания;</w:t>
      </w:r>
    </w:p>
    <w:p w:rsidR="008E53ED" w:rsidRDefault="008E53ED">
      <w:pPr>
        <w:pStyle w:val="ConsPlusNormal"/>
        <w:spacing w:before="280"/>
        <w:ind w:firstLine="540"/>
        <w:jc w:val="both"/>
      </w:pPr>
      <w:r>
        <w:t>5) обязательство муниципального образования по соблюдению сроков достижения контрольных точек, подписанное главой администрации муниципального образования (главой муниципального образования);</w:t>
      </w:r>
    </w:p>
    <w:p w:rsidR="008E53ED" w:rsidRDefault="008E53ED">
      <w:pPr>
        <w:pStyle w:val="ConsPlusNormal"/>
        <w:jc w:val="both"/>
      </w:pPr>
      <w:r>
        <w:t xml:space="preserve">(в ред. </w:t>
      </w:r>
      <w:hyperlink r:id="rId214">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6) обязательство по достижению результата использования субсидии, установленного </w:t>
      </w:r>
      <w:hyperlink w:anchor="P2149">
        <w:r>
          <w:rPr>
            <w:color w:val="0000FF"/>
          </w:rPr>
          <w:t>пунктом 7</w:t>
        </w:r>
      </w:hyperlink>
      <w:r>
        <w:t xml:space="preserve"> настоящего Порядка, подписанное главой администрации муниципального образования (главой муниципального образования).</w:t>
      </w:r>
    </w:p>
    <w:p w:rsidR="008E53ED" w:rsidRDefault="008E53ED">
      <w:pPr>
        <w:pStyle w:val="ConsPlusNormal"/>
        <w:spacing w:before="280"/>
        <w:ind w:firstLine="540"/>
        <w:jc w:val="both"/>
      </w:pPr>
      <w:r>
        <w:t>9.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V</w:t>
      </w:r>
      <w:r>
        <w:rPr>
          <w:vertAlign w:val="subscript"/>
        </w:rPr>
        <w:t>1i</w:t>
      </w:r>
      <w:r>
        <w:t xml:space="preserve"> + V</w:t>
      </w:r>
      <w:r>
        <w:rPr>
          <w:vertAlign w:val="subscript"/>
        </w:rPr>
        <w:t>2i</w:t>
      </w:r>
      <w:r>
        <w:t>, где:</w:t>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V</w:t>
      </w:r>
      <w:r>
        <w:rPr>
          <w:vertAlign w:val="subscript"/>
        </w:rPr>
        <w:t>1i</w:t>
      </w:r>
      <w:r>
        <w:t xml:space="preserve"> - основная потребность i-го муниципального образования в текущем финансовом году, уменьшенная на 0,1 процента;</w:t>
      </w:r>
    </w:p>
    <w:p w:rsidR="008E53ED" w:rsidRDefault="008E53ED">
      <w:pPr>
        <w:pStyle w:val="ConsPlusNormal"/>
        <w:spacing w:before="280"/>
        <w:ind w:firstLine="540"/>
        <w:jc w:val="both"/>
      </w:pPr>
      <w:r>
        <w:t>V</w:t>
      </w:r>
      <w:r>
        <w:rPr>
          <w:vertAlign w:val="subscript"/>
        </w:rPr>
        <w:t>2i</w:t>
      </w:r>
      <w:r>
        <w:t xml:space="preserve"> - дополнительная потребность i-го муниципального образования в текущем финансовом году, уменьшенная на 5 процентов.</w:t>
      </w:r>
    </w:p>
    <w:p w:rsidR="008E53ED" w:rsidRDefault="008E53ED">
      <w:pPr>
        <w:pStyle w:val="ConsPlusNormal"/>
        <w:spacing w:before="280"/>
        <w:ind w:firstLine="540"/>
        <w:jc w:val="both"/>
      </w:pPr>
      <w:r>
        <w:t>10. Субсидия относится к категории "Субсидия на софинансирование капитальных вложений в объекты муниципальной собственности".</w:t>
      </w:r>
    </w:p>
    <w:p w:rsidR="008E53ED" w:rsidRDefault="008E53ED">
      <w:pPr>
        <w:pStyle w:val="ConsPlusNormal"/>
        <w:spacing w:before="280"/>
        <w:ind w:firstLine="540"/>
        <w:jc w:val="both"/>
      </w:pPr>
      <w:r>
        <w:t>Уровень софинансирования расходного обязательства муниципального образования из областного бюджета не может превышать 99,9 процента от основной потребности, 95 процентов от дополнительной потребности.</w:t>
      </w:r>
    </w:p>
    <w:p w:rsidR="008E53ED" w:rsidRDefault="008E53ED">
      <w:pPr>
        <w:pStyle w:val="ConsPlusNormal"/>
        <w:jc w:val="both"/>
      </w:pPr>
      <w:r>
        <w:t xml:space="preserve">(в ред. </w:t>
      </w:r>
      <w:hyperlink r:id="rId215">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11. Перечисление субсидии осуществляется пропорционально объему фактического финансирования из бюджета муниципального образования на основании документов, подтверждающих фактические расходы местного бюджета, в сроки, установленные соглашениями, указанными в </w:t>
      </w:r>
      <w:hyperlink w:anchor="P2136">
        <w:r>
          <w:rPr>
            <w:color w:val="0000FF"/>
          </w:rPr>
          <w:t>подпункте 3 пункта 6</w:t>
        </w:r>
      </w:hyperlink>
      <w:r>
        <w:t xml:space="preserve"> настоящего Порядка.</w:t>
      </w:r>
    </w:p>
    <w:p w:rsidR="008E53ED" w:rsidRDefault="008E53ED">
      <w:pPr>
        <w:pStyle w:val="ConsPlusNormal"/>
        <w:spacing w:before="280"/>
        <w:ind w:firstLine="540"/>
        <w:jc w:val="both"/>
      </w:pPr>
      <w:r>
        <w:t>12.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lastRenderedPageBreak/>
        <w:t>13. Уполномоченный орган местного самоуправления муниципального образования представляет в Комитет:</w:t>
      </w:r>
    </w:p>
    <w:p w:rsidR="008E53ED" w:rsidRDefault="008E53ED">
      <w:pPr>
        <w:pStyle w:val="ConsPlusNormal"/>
        <w:spacing w:before="280"/>
        <w:ind w:firstLine="540"/>
        <w:jc w:val="both"/>
      </w:pPr>
      <w:r>
        <w:t xml:space="preserve">в соответствии с соглашением, указанным в </w:t>
      </w:r>
      <w:hyperlink w:anchor="P2137">
        <w:r>
          <w:rPr>
            <w:color w:val="0000FF"/>
          </w:rPr>
          <w:t>абзаце втором подпункта 3 пункта 6</w:t>
        </w:r>
      </w:hyperlink>
      <w:r>
        <w:t xml:space="preserve"> настоящего Порядка, - отчеты о расходах местного бюджета, источником финансового обеспечения которых является субсидия, и о достижении значения результата использования субсидии по формам и в сроки, которые установлены таким соглашением, а также отчет о ходе строительства объекта (объектов) капитального строительства по форме и в сроки, которые установлены Комитетом;</w:t>
      </w:r>
    </w:p>
    <w:p w:rsidR="008E53ED" w:rsidRDefault="008E53ED">
      <w:pPr>
        <w:pStyle w:val="ConsPlusNormal"/>
        <w:jc w:val="both"/>
      </w:pPr>
      <w:r>
        <w:t xml:space="preserve">(в ред. </w:t>
      </w:r>
      <w:hyperlink r:id="rId216">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в соответствии с соглашением, указанным в </w:t>
      </w:r>
      <w:hyperlink w:anchor="P2138">
        <w:r>
          <w:rPr>
            <w:color w:val="0000FF"/>
          </w:rPr>
          <w:t>абзаце третьем подпункта 3 пункта 6</w:t>
        </w:r>
      </w:hyperlink>
      <w:r>
        <w:t xml:space="preserve"> настоящего Порядка, - отчет о расходах местного бюджета, источником финансового обеспечения которых является субсидия, по форме и в сроки, которые установлены таким соглашением, а также отчеты о ходе строительства объекта (объектов) капитального строительства и о достижении значения результата использования субсидии по формам и в сроки, которые установлены Комитетом;</w:t>
      </w:r>
    </w:p>
    <w:p w:rsidR="008E53ED" w:rsidRDefault="008E53ED">
      <w:pPr>
        <w:pStyle w:val="ConsPlusNormal"/>
        <w:jc w:val="both"/>
      </w:pPr>
      <w:r>
        <w:t xml:space="preserve">(в ред. </w:t>
      </w:r>
      <w:hyperlink r:id="rId217">
        <w:r>
          <w:rPr>
            <w:color w:val="0000FF"/>
          </w:rPr>
          <w:t>постановления</w:t>
        </w:r>
      </w:hyperlink>
      <w:r>
        <w:t xml:space="preserve"> Администрации Волгоградской обл. от 12.09.2024 N 556-п)</w:t>
      </w:r>
    </w:p>
    <w:p w:rsidR="008E53ED" w:rsidRDefault="008E53ED">
      <w:pPr>
        <w:pStyle w:val="ConsPlusNormal"/>
        <w:spacing w:before="280"/>
        <w:ind w:firstLine="540"/>
        <w:jc w:val="both"/>
      </w:pPr>
      <w:r>
        <w:t>информацию о фактическом достижении контрольных точек не позднее плановой и (или) фактической дат достижения каждой контрольной точки.</w:t>
      </w:r>
    </w:p>
    <w:p w:rsidR="008E53ED" w:rsidRDefault="008E53ED">
      <w:pPr>
        <w:pStyle w:val="ConsPlusNormal"/>
        <w:jc w:val="both"/>
      </w:pPr>
      <w:r>
        <w:t xml:space="preserve">(абзац введен </w:t>
      </w:r>
      <w:hyperlink r:id="rId218">
        <w:r>
          <w:rPr>
            <w:color w:val="0000FF"/>
          </w:rPr>
          <w:t>постановлением</w:t>
        </w:r>
      </w:hyperlink>
      <w:r>
        <w:t xml:space="preserve"> Администрации Волгоградской обл. от 12.09.2024 N 556-п)</w:t>
      </w:r>
    </w:p>
    <w:p w:rsidR="008E53ED" w:rsidRDefault="008E53ED">
      <w:pPr>
        <w:pStyle w:val="ConsPlusNormal"/>
        <w:spacing w:before="280"/>
        <w:ind w:firstLine="540"/>
        <w:jc w:val="both"/>
      </w:pPr>
      <w:r>
        <w:t xml:space="preserve">14. Оценка эффективности использования субсидии осуществляется Комитетом на основании отчетности, представленной уполномоченным органом муниципального образования, путем сравнения установленного соглашениями, указанными в </w:t>
      </w:r>
      <w:hyperlink w:anchor="P2136">
        <w:r>
          <w:rPr>
            <w:color w:val="0000FF"/>
          </w:rPr>
          <w:t>подпункте 3 пункта 6</w:t>
        </w:r>
      </w:hyperlink>
      <w:r>
        <w:t xml:space="preserve"> настоящего Порядка,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15.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19">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16. Порядок и условия возврата средств из местного бюджета в областной бюджет в случае нарушения обязательств, предусмотренных соглашениями, указанными в </w:t>
      </w:r>
      <w:hyperlink w:anchor="P2136">
        <w:r>
          <w:rPr>
            <w:color w:val="0000FF"/>
          </w:rPr>
          <w:t>подпункте 3 пункта 6</w:t>
        </w:r>
      </w:hyperlink>
      <w:r>
        <w:t xml:space="preserve"> настоящего Порядка, а также основания для освобождения муниципальных образований от применения мер ответственности установлены </w:t>
      </w:r>
      <w:hyperlink r:id="rId220">
        <w:r>
          <w:rPr>
            <w:color w:val="0000FF"/>
          </w:rPr>
          <w:t>Правилами</w:t>
        </w:r>
      </w:hyperlink>
      <w:r>
        <w:t xml:space="preserve"> формирования, предоставления и распределения субсидий из областного бюджета бюджетам </w:t>
      </w:r>
      <w:r>
        <w:lastRenderedPageBreak/>
        <w:t>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17.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19.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14</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39" w:name="P2198"/>
      <w:bookmarkEnd w:id="39"/>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РЕАЛИЗАЦИЮ МЕРОПРИЯТИЙ ПО МОДЕРНИЗАЦИИ</w:t>
      </w:r>
    </w:p>
    <w:p w:rsidR="008E53ED" w:rsidRDefault="008E53ED">
      <w:pPr>
        <w:pStyle w:val="ConsPlusTitle"/>
        <w:jc w:val="center"/>
      </w:pPr>
      <w:r>
        <w:t>ШКОЛЬНЫХ СИСТЕМ ОБРАЗОВАНИЯ</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221">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реализацию мероприятий по модернизации школьных систем образования (далее именуются - субсидии) в рамках государственной </w:t>
      </w:r>
      <w:hyperlink r:id="rId222">
        <w:r>
          <w:rPr>
            <w:color w:val="0000FF"/>
          </w:rPr>
          <w:t>программы</w:t>
        </w:r>
      </w:hyperlink>
      <w:r>
        <w:t xml:space="preserve"> Российской </w:t>
      </w:r>
      <w:r>
        <w:lastRenderedPageBreak/>
        <w:t>Федерации "Развитие образования", утвержденной постановлением Правительства Российской Федерации от 26 декабря 2017 г. N 1642, в целях достижения результатов регионального проекта "Все лучшее детям (Волгоградская область)".</w:t>
      </w:r>
    </w:p>
    <w:p w:rsidR="008E53ED" w:rsidRDefault="008E53ED">
      <w:pPr>
        <w:pStyle w:val="ConsPlusNormal"/>
        <w:spacing w:before="280"/>
        <w:ind w:firstLine="540"/>
        <w:jc w:val="both"/>
      </w:pPr>
      <w:bookmarkStart w:id="40" w:name="P2208"/>
      <w:bookmarkEnd w:id="40"/>
      <w:r>
        <w:t>2. Субсидии предоставляются за счет средств областного бюджета, в том числе источником финансового обеспечения которых является субсидия из федерального бюджета, на софинансирование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мероприятий по модернизации школьных систем образования в части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именуются - средства обучения и воспитания).</w:t>
      </w:r>
    </w:p>
    <w:p w:rsidR="008E53ED" w:rsidRDefault="008E53ED">
      <w:pPr>
        <w:pStyle w:val="ConsPlusNormal"/>
        <w:spacing w:before="280"/>
        <w:ind w:firstLine="540"/>
        <w:jc w:val="both"/>
      </w:pPr>
      <w:hyperlink w:anchor="P2270">
        <w:r>
          <w:rPr>
            <w:color w:val="0000FF"/>
          </w:rPr>
          <w:t>Перечень</w:t>
        </w:r>
      </w:hyperlink>
      <w:r>
        <w:t xml:space="preserve"> работ по капитальному ремонту зданий муниципальных общеобразовательных организаций, подлежащих софинансированию за счет субсидии (далее именуется - Перечень), установлен в приложении к настоящему Порядку.</w:t>
      </w:r>
    </w:p>
    <w:p w:rsidR="008E53ED" w:rsidRDefault="008E53ED">
      <w:pPr>
        <w:pStyle w:val="ConsPlusNormal"/>
        <w:spacing w:before="280"/>
        <w:ind w:firstLine="540"/>
        <w:jc w:val="both"/>
      </w:pPr>
      <w:bookmarkStart w:id="41" w:name="P2210"/>
      <w:bookmarkEnd w:id="41"/>
      <w:r>
        <w:t>3. Капитальный ремонт в соответствии с Перечнем производится:</w:t>
      </w:r>
    </w:p>
    <w:p w:rsidR="008E53ED" w:rsidRDefault="008E53ED">
      <w:pPr>
        <w:pStyle w:val="ConsPlusNormal"/>
        <w:spacing w:before="280"/>
        <w:ind w:firstLine="540"/>
        <w:jc w:val="both"/>
      </w:pPr>
      <w:r>
        <w:t>в помещениях, расположенных непосредственно в зданиях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8E53ED" w:rsidRDefault="008E53ED">
      <w:pPr>
        <w:pStyle w:val="ConsPlusNormal"/>
        <w:spacing w:before="280"/>
        <w:ind w:firstLine="540"/>
        <w:jc w:val="both"/>
      </w:pPr>
      <w:r>
        <w:t>в отдельно стоящих санитарных узлах, расположенных на территории общеобразовательной организации;</w:t>
      </w:r>
    </w:p>
    <w:p w:rsidR="008E53ED" w:rsidRDefault="008E53ED">
      <w:pPr>
        <w:pStyle w:val="ConsPlusNormal"/>
        <w:spacing w:before="280"/>
        <w:ind w:firstLine="540"/>
        <w:jc w:val="both"/>
      </w:pPr>
      <w:r>
        <w:t>плоскостных спортивных сооружений, расположенных на территории общеобразовательной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мероприятий по различным видам спорта.</w:t>
      </w:r>
    </w:p>
    <w:p w:rsidR="008E53ED" w:rsidRDefault="008E53ED">
      <w:pPr>
        <w:pStyle w:val="ConsPlusNormal"/>
        <w:spacing w:before="280"/>
        <w:ind w:firstLine="540"/>
        <w:jc w:val="both"/>
      </w:pPr>
      <w:r>
        <w:t xml:space="preserve">Приоритетными мероприятиями при реализации работ, указанных в </w:t>
      </w:r>
      <w:hyperlink w:anchor="P2208">
        <w:r>
          <w:rPr>
            <w:color w:val="0000FF"/>
          </w:rPr>
          <w:t>пункте 2</w:t>
        </w:r>
      </w:hyperlink>
      <w:r>
        <w:t xml:space="preserve"> настоящего Порядка, в случае наличия такой потребности являются:</w:t>
      </w:r>
    </w:p>
    <w:p w:rsidR="008E53ED" w:rsidRDefault="008E53ED">
      <w:pPr>
        <w:pStyle w:val="ConsPlusNormal"/>
        <w:spacing w:before="280"/>
        <w:ind w:firstLine="540"/>
        <w:jc w:val="both"/>
      </w:pPr>
      <w:r>
        <w:t>оборудование спортивных залов школ, а также плоскостных спортивных сооружений, оснащение таких сооружений спортивным оборудованием и инвентарем отечественного производства;</w:t>
      </w:r>
    </w:p>
    <w:p w:rsidR="008E53ED" w:rsidRDefault="008E53ED">
      <w:pPr>
        <w:pStyle w:val="ConsPlusNormal"/>
        <w:spacing w:before="280"/>
        <w:ind w:firstLine="540"/>
        <w:jc w:val="both"/>
      </w:pPr>
      <w:r>
        <w:t>обновление инфраструктуры общеобразовательных организаций, предназначенной для занятий физической культурой и спортом;</w:t>
      </w:r>
    </w:p>
    <w:p w:rsidR="008E53ED" w:rsidRDefault="008E53ED">
      <w:pPr>
        <w:pStyle w:val="ConsPlusNormal"/>
        <w:spacing w:before="280"/>
        <w:ind w:firstLine="540"/>
        <w:jc w:val="both"/>
      </w:pPr>
      <w:r>
        <w:t>обновление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w:t>
      </w:r>
    </w:p>
    <w:p w:rsidR="008E53ED" w:rsidRDefault="008E53ED">
      <w:pPr>
        <w:pStyle w:val="ConsPlusNormal"/>
        <w:spacing w:before="280"/>
        <w:ind w:firstLine="540"/>
        <w:jc w:val="both"/>
      </w:pPr>
      <w:r>
        <w:t>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rsidR="008E53ED" w:rsidRDefault="008E53ED">
      <w:pPr>
        <w:pStyle w:val="ConsPlusNormal"/>
        <w:spacing w:before="280"/>
        <w:ind w:firstLine="540"/>
        <w:jc w:val="both"/>
      </w:pPr>
      <w:r>
        <w:t>открытие или обновление медицинских кабинетов;</w:t>
      </w:r>
    </w:p>
    <w:p w:rsidR="008E53ED" w:rsidRDefault="008E53ED">
      <w:pPr>
        <w:pStyle w:val="ConsPlusNormal"/>
        <w:spacing w:before="280"/>
        <w:ind w:firstLine="540"/>
        <w:jc w:val="both"/>
      </w:pPr>
      <w:r>
        <w:t>обновление оборудования, приобретенного ранее в рамках национального проекта "Образование" для подготовки обучающихся по предметам естественно-научного профиля.</w:t>
      </w:r>
    </w:p>
    <w:p w:rsidR="008E53ED" w:rsidRDefault="008E53ED">
      <w:pPr>
        <w:pStyle w:val="ConsPlusNormal"/>
        <w:spacing w:before="280"/>
        <w:ind w:firstLine="540"/>
        <w:jc w:val="both"/>
      </w:pPr>
      <w:r>
        <w:t xml:space="preserve">4. Субсидии предоставляются в пределах бюджетных ассигнований, предусмотренных областным бюджетом, и лимитов бюджетных обязательств, доведенных главному распорядителю и получателю бюджетных средств - комитету образования и науки Волгоградской области (далее именуется - Комитет) на цели, указанные в </w:t>
      </w:r>
      <w:hyperlink w:anchor="P2208">
        <w:r>
          <w:rPr>
            <w:color w:val="0000FF"/>
          </w:rPr>
          <w:t>пункте 2</w:t>
        </w:r>
      </w:hyperlink>
      <w:r>
        <w:t xml:space="preserve"> настоящего Порядка.</w:t>
      </w:r>
    </w:p>
    <w:p w:rsidR="008E53ED" w:rsidRDefault="008E53ED">
      <w:pPr>
        <w:pStyle w:val="ConsPlusNormal"/>
        <w:spacing w:before="280"/>
        <w:ind w:firstLine="540"/>
        <w:jc w:val="both"/>
      </w:pPr>
      <w:r>
        <w:t>5.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6. Условиями предоставления субсидии являются:</w:t>
      </w:r>
    </w:p>
    <w:p w:rsidR="008E53ED" w:rsidRDefault="008E53ED">
      <w:pPr>
        <w:pStyle w:val="ConsPlusNormal"/>
        <w:spacing w:before="280"/>
        <w:ind w:firstLine="540"/>
        <w:jc w:val="both"/>
      </w:pPr>
      <w:r>
        <w:t>наличие муниципальных правовых актов, утверждающих перечень мероприятий, при реализации которых возникают расходные обязательства, в целях софинансирования которых предоставляется субсидия;</w:t>
      </w:r>
    </w:p>
    <w:p w:rsidR="008E53ED" w:rsidRDefault="008E53ED">
      <w:pPr>
        <w:pStyle w:val="ConsPlusNormal"/>
        <w:spacing w:before="280"/>
        <w:ind w:firstLine="540"/>
        <w:jc w:val="both"/>
      </w:pPr>
      <w:r>
        <w:t xml:space="preserve">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w:t>
      </w:r>
      <w:r>
        <w:lastRenderedPageBreak/>
        <w:t>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1,19 процента;</w:t>
      </w:r>
    </w:p>
    <w:p w:rsidR="008E53ED" w:rsidRDefault="008E53ED">
      <w:pPr>
        <w:pStyle w:val="ConsPlusNormal"/>
        <w:spacing w:before="280"/>
        <w:ind w:firstLine="540"/>
        <w:jc w:val="both"/>
      </w:pPr>
      <w:r>
        <w:t xml:space="preserve">заключение между Комитетом и уполномоченным органом местного самоуправления муниципального образования соглашения о предоставлении субсидии (далее соответственно именуются - уполномоченный орган, Соглашение)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223">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значения результата использования субсидии.</w:t>
      </w:r>
    </w:p>
    <w:p w:rsidR="008E53ED" w:rsidRDefault="008E53ED">
      <w:pPr>
        <w:pStyle w:val="ConsPlusNormal"/>
        <w:spacing w:before="280"/>
        <w:ind w:firstLine="540"/>
        <w:jc w:val="both"/>
      </w:pPr>
      <w:r>
        <w:t>7. Критериями отбора муниципальных образований для предоставления субсидий являются:</w:t>
      </w:r>
    </w:p>
    <w:p w:rsidR="008E53ED" w:rsidRDefault="008E53ED">
      <w:pPr>
        <w:pStyle w:val="ConsPlusNormal"/>
        <w:spacing w:before="280"/>
        <w:ind w:firstLine="540"/>
        <w:jc w:val="both"/>
      </w:pPr>
      <w:r>
        <w:t xml:space="preserve">наличие на территории муниципального образования общеобразовательных организаций, требующих капитального ремонта в соответствии с </w:t>
      </w:r>
      <w:hyperlink w:anchor="P2208">
        <w:r>
          <w:rPr>
            <w:color w:val="0000FF"/>
          </w:rPr>
          <w:t>пунктом 2</w:t>
        </w:r>
      </w:hyperlink>
      <w:r>
        <w:t xml:space="preserve"> настоящего Порядка, информация о которых включена в форму федерального статистического наблюдения N ОО-2 "Сведения о материально-технической и информационной базе, финансово-экономической деятельности общеобразовательной организации";</w:t>
      </w:r>
    </w:p>
    <w:p w:rsidR="008E53ED" w:rsidRDefault="008E53ED">
      <w:pPr>
        <w:pStyle w:val="ConsPlusNormal"/>
        <w:spacing w:before="280"/>
        <w:ind w:firstLine="540"/>
        <w:jc w:val="both"/>
      </w:pPr>
      <w:r>
        <w:t>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в рамках Перечня.</w:t>
      </w:r>
    </w:p>
    <w:p w:rsidR="008E53ED" w:rsidRDefault="008E53ED">
      <w:pPr>
        <w:pStyle w:val="ConsPlusNormal"/>
        <w:spacing w:before="280"/>
        <w:ind w:firstLine="540"/>
        <w:jc w:val="both"/>
      </w:pPr>
      <w:r>
        <w:t>8. Для получения субсидии уполномоченный орган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9. Размер субсидии, предоставляемой бюджету i-го муниципального образования, рассчитывается по формуле:</w:t>
      </w:r>
    </w:p>
    <w:p w:rsidR="008E53ED" w:rsidRDefault="008E53ED">
      <w:pPr>
        <w:pStyle w:val="ConsPlusNormal"/>
        <w:jc w:val="both"/>
      </w:pPr>
    </w:p>
    <w:p w:rsidR="008E53ED" w:rsidRDefault="008E53ED">
      <w:pPr>
        <w:pStyle w:val="ConsPlusNormal"/>
        <w:ind w:firstLine="540"/>
        <w:jc w:val="both"/>
      </w:pPr>
      <w:r>
        <w:rPr>
          <w:noProof/>
          <w:position w:val="-35"/>
        </w:rPr>
        <w:drawing>
          <wp:inline distT="0" distB="0" distL="0" distR="0">
            <wp:extent cx="1613535" cy="6267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613535" cy="62674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S - общий объем бюджетных ассигнований областного бюджета, предусмотренных Комитету для предоставления субсидий в соответствующем финансовом году, в том числе источником финансового обеспечения которых является субсидия из федерального бюджета;</w:t>
      </w:r>
    </w:p>
    <w:p w:rsidR="008E53ED" w:rsidRDefault="008E53ED">
      <w:pPr>
        <w:pStyle w:val="ConsPlusNormal"/>
        <w:spacing w:before="280"/>
        <w:ind w:firstLine="540"/>
        <w:jc w:val="both"/>
      </w:pPr>
      <w:r>
        <w:t>P</w:t>
      </w:r>
      <w:r>
        <w:rPr>
          <w:vertAlign w:val="subscript"/>
        </w:rPr>
        <w:t>i</w:t>
      </w:r>
      <w:r>
        <w:t xml:space="preserve"> - потребность i-го муниципального образования в соответствующем финансовом году в средствах, необходимых для проведения капитального ремонта зданий муниципальных общеобразовательных организаций и оснащения отремонтированных зданий средствами обучения и воспитания, определенная в заявке на предоставление субсидии.</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2208">
        <w:r>
          <w:rPr>
            <w:color w:val="0000FF"/>
          </w:rPr>
          <w:t>пункте 2</w:t>
        </w:r>
      </w:hyperlink>
      <w:r>
        <w:t xml:space="preserve"> настоящего Порядка, уменьшенной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Объем бюджетных ассигнований, предусмотренных в бюджете муниципального образования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образования, что не влечет за собой обязательств по увеличению размера предоставляемой субсидии.</w:t>
      </w:r>
    </w:p>
    <w:p w:rsidR="008E53ED" w:rsidRDefault="008E53ED">
      <w:pPr>
        <w:pStyle w:val="ConsPlusNormal"/>
        <w:spacing w:before="280"/>
        <w:ind w:firstLine="540"/>
        <w:jc w:val="both"/>
      </w:pPr>
      <w:r>
        <w:t>10. Предельный уровень софинансирования из областного бюджета расходного обязательства муниципального образования составляет 98,81 процента.</w:t>
      </w:r>
    </w:p>
    <w:p w:rsidR="008E53ED" w:rsidRDefault="008E53ED">
      <w:pPr>
        <w:pStyle w:val="ConsPlusNormal"/>
        <w:spacing w:before="280"/>
        <w:ind w:firstLine="540"/>
        <w:jc w:val="both"/>
      </w:pPr>
      <w:r>
        <w:t>11. Перечисление субсидии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12. Финансовый орган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13. Уполномоченный орган представляет в государственной интегрированной информационной системе управления общественными финансами "Электронный бюджет:</w:t>
      </w:r>
    </w:p>
    <w:p w:rsidR="008E53ED" w:rsidRDefault="008E53ED">
      <w:pPr>
        <w:pStyle w:val="ConsPlusNormal"/>
        <w:spacing w:before="280"/>
        <w:ind w:firstLine="540"/>
        <w:jc w:val="both"/>
      </w:pPr>
      <w:r>
        <w:t xml:space="preserve">ежеквартально не позднее 10-го числа месяца, следующего за отчетным </w:t>
      </w:r>
      <w:r>
        <w:lastRenderedPageBreak/>
        <w:t>кварталом, - отчет о расходах, в целях софинансирования которых предоставляется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значения результата использования субсидии.</w:t>
      </w:r>
    </w:p>
    <w:p w:rsidR="008E53ED" w:rsidRDefault="008E53ED">
      <w:pPr>
        <w:pStyle w:val="ConsPlusNormal"/>
        <w:spacing w:before="280"/>
        <w:ind w:firstLine="540"/>
        <w:jc w:val="both"/>
      </w:pPr>
      <w:r>
        <w:t>Отчеты, указанные в настоящем пункте, представляются по формам, установленным Соглашением.</w:t>
      </w:r>
    </w:p>
    <w:p w:rsidR="008E53ED" w:rsidRDefault="008E53ED">
      <w:pPr>
        <w:pStyle w:val="ConsPlusNormal"/>
        <w:spacing w:before="280"/>
        <w:ind w:firstLine="540"/>
        <w:jc w:val="both"/>
      </w:pPr>
      <w:r>
        <w:t xml:space="preserve">14. Результатом использования субсидии является количество объектов капитального ремонта, в которых в полном объеме выполнены мероприятия в соответствии с </w:t>
      </w:r>
      <w:hyperlink w:anchor="P2208">
        <w:r>
          <w:rPr>
            <w:color w:val="0000FF"/>
          </w:rPr>
          <w:t>пунктами 2</w:t>
        </w:r>
      </w:hyperlink>
      <w:r>
        <w:t xml:space="preserve">, </w:t>
      </w:r>
      <w:hyperlink w:anchor="P2210">
        <w:r>
          <w:rPr>
            <w:color w:val="0000FF"/>
          </w:rPr>
          <w:t>3</w:t>
        </w:r>
      </w:hyperlink>
      <w:r>
        <w:t xml:space="preserve"> настоящего Порядка.</w:t>
      </w:r>
    </w:p>
    <w:p w:rsidR="008E53ED" w:rsidRDefault="008E53ED">
      <w:pPr>
        <w:pStyle w:val="ConsPlusNormal"/>
        <w:spacing w:before="280"/>
        <w:ind w:firstLine="540"/>
        <w:jc w:val="both"/>
      </w:pPr>
      <w:r>
        <w:t>Значение результата использования субсидии устанавливается Соглашением.</w:t>
      </w:r>
    </w:p>
    <w:p w:rsidR="008E53ED" w:rsidRDefault="008E53ED">
      <w:pPr>
        <w:pStyle w:val="ConsPlusNormal"/>
        <w:spacing w:before="280"/>
        <w:ind w:firstLine="540"/>
        <w:jc w:val="both"/>
      </w:pPr>
      <w:r>
        <w:t>15. Оценка эффективности использования субсидии осуществляется Комитетом на основании отчета о достижении значений результата использования субсидии, представленного уполномоченным органом, путем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16.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25">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17.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226">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18.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19.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lastRenderedPageBreak/>
        <w:t>20.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2"/>
      </w:pPr>
      <w:r>
        <w:t>Приложение</w:t>
      </w:r>
    </w:p>
    <w:p w:rsidR="008E53ED" w:rsidRDefault="008E53ED">
      <w:pPr>
        <w:pStyle w:val="ConsPlusNormal"/>
        <w:jc w:val="right"/>
      </w:pPr>
      <w:r>
        <w:t>к Порядку предоставления</w:t>
      </w:r>
    </w:p>
    <w:p w:rsidR="008E53ED" w:rsidRDefault="008E53ED">
      <w:pPr>
        <w:pStyle w:val="ConsPlusNormal"/>
        <w:jc w:val="right"/>
      </w:pPr>
      <w:r>
        <w:t>и распределения субсидий</w:t>
      </w:r>
    </w:p>
    <w:p w:rsidR="008E53ED" w:rsidRDefault="008E53ED">
      <w:pPr>
        <w:pStyle w:val="ConsPlusNormal"/>
        <w:jc w:val="right"/>
      </w:pPr>
      <w:r>
        <w:t>из областного бюджета бюджетам</w:t>
      </w:r>
    </w:p>
    <w:p w:rsidR="008E53ED" w:rsidRDefault="008E53ED">
      <w:pPr>
        <w:pStyle w:val="ConsPlusNormal"/>
        <w:jc w:val="right"/>
      </w:pPr>
      <w:r>
        <w:t>муниципальных образований</w:t>
      </w:r>
    </w:p>
    <w:p w:rsidR="008E53ED" w:rsidRDefault="008E53ED">
      <w:pPr>
        <w:pStyle w:val="ConsPlusNormal"/>
        <w:jc w:val="right"/>
      </w:pPr>
      <w:r>
        <w:t>Волгоградской области на реализацию</w:t>
      </w:r>
    </w:p>
    <w:p w:rsidR="008E53ED" w:rsidRDefault="008E53ED">
      <w:pPr>
        <w:pStyle w:val="ConsPlusNormal"/>
        <w:jc w:val="right"/>
      </w:pPr>
      <w:r>
        <w:t>мероприятий по модернизации</w:t>
      </w:r>
    </w:p>
    <w:p w:rsidR="008E53ED" w:rsidRDefault="008E53ED">
      <w:pPr>
        <w:pStyle w:val="ConsPlusNormal"/>
        <w:jc w:val="right"/>
      </w:pPr>
      <w:r>
        <w:t>школьных систем образования</w:t>
      </w:r>
    </w:p>
    <w:p w:rsidR="008E53ED" w:rsidRDefault="008E53ED">
      <w:pPr>
        <w:pStyle w:val="ConsPlusNormal"/>
        <w:jc w:val="both"/>
      </w:pPr>
    </w:p>
    <w:p w:rsidR="008E53ED" w:rsidRDefault="008E53ED">
      <w:pPr>
        <w:pStyle w:val="ConsPlusTitle"/>
        <w:jc w:val="center"/>
      </w:pPr>
      <w:bookmarkStart w:id="42" w:name="P2270"/>
      <w:bookmarkEnd w:id="42"/>
      <w:r>
        <w:t>ПЕРЕЧЕНЬ</w:t>
      </w:r>
    </w:p>
    <w:p w:rsidR="008E53ED" w:rsidRDefault="008E53ED">
      <w:pPr>
        <w:pStyle w:val="ConsPlusTitle"/>
        <w:jc w:val="center"/>
      </w:pPr>
      <w:r>
        <w:t>РАБОТ ПО КАПИТАЛЬНОМУ РЕМОНТУ ЗДАНИЙ МУНИЦИПАЛЬНЫХ</w:t>
      </w:r>
    </w:p>
    <w:p w:rsidR="008E53ED" w:rsidRDefault="008E53ED">
      <w:pPr>
        <w:pStyle w:val="ConsPlusTitle"/>
        <w:jc w:val="center"/>
      </w:pPr>
      <w:r>
        <w:t>ОБЩЕОБРАЗОВАТЕЛЬНЫХ ОРГАНИЗАЦИЙ, ПОДЛЕЖАЩИХ СОФИНАНСИРОВАНИЮ</w:t>
      </w:r>
    </w:p>
    <w:p w:rsidR="008E53ED" w:rsidRDefault="008E53ED">
      <w:pPr>
        <w:pStyle w:val="ConsPlusTitle"/>
        <w:jc w:val="center"/>
      </w:pPr>
      <w:r>
        <w:t>ЗА СЧЕТ СУБСИДИИ ИЗ ОБЛАСТНОГО БЮДЖЕТА БЮДЖЕТАМ</w:t>
      </w:r>
    </w:p>
    <w:p w:rsidR="008E53ED" w:rsidRDefault="008E53ED">
      <w:pPr>
        <w:pStyle w:val="ConsPlusTitle"/>
        <w:jc w:val="center"/>
      </w:pPr>
      <w:r>
        <w:t>МУНИЦИПАЛЬНЫХ ОБРАЗОВАНИЙ ВОЛГОГРАДСКОЙ ОБЛАСТИ</w:t>
      </w:r>
    </w:p>
    <w:p w:rsidR="008E53ED" w:rsidRDefault="008E53ED">
      <w:pPr>
        <w:pStyle w:val="ConsPlusTitle"/>
        <w:jc w:val="center"/>
      </w:pPr>
      <w:r>
        <w:t>НА РЕАЛИЗАЦИЮ МЕРОПРИЯТИЙ ПО МОДЕРНИЗАЦИИ ШКОЛЬНЫХ</w:t>
      </w:r>
    </w:p>
    <w:p w:rsidR="008E53ED" w:rsidRDefault="008E53ED">
      <w:pPr>
        <w:pStyle w:val="ConsPlusTitle"/>
        <w:jc w:val="center"/>
      </w:pPr>
      <w:r>
        <w:t>СИСТЕМ ОБРАЗОВАНИЯ</w:t>
      </w:r>
    </w:p>
    <w:p w:rsidR="008E53ED" w:rsidRDefault="008E53ED">
      <w:pPr>
        <w:pStyle w:val="ConsPlusNormal"/>
        <w:jc w:val="both"/>
      </w:pPr>
    </w:p>
    <w:p w:rsidR="008E53ED" w:rsidRDefault="008E53ED">
      <w:pPr>
        <w:pStyle w:val="ConsPlusNormal"/>
        <w:ind w:firstLine="540"/>
        <w:jc w:val="both"/>
      </w:pPr>
      <w:r>
        <w:t>1. Ремонт фундамента, цоколя и отмостки.</w:t>
      </w:r>
    </w:p>
    <w:p w:rsidR="008E53ED" w:rsidRDefault="008E53ED">
      <w:pPr>
        <w:pStyle w:val="ConsPlusNormal"/>
        <w:spacing w:before="280"/>
        <w:ind w:firstLine="540"/>
        <w:jc w:val="both"/>
      </w:pPr>
      <w:r>
        <w:t>2. Ремонт кровли.</w:t>
      </w:r>
    </w:p>
    <w:p w:rsidR="008E53ED" w:rsidRDefault="008E53ED">
      <w:pPr>
        <w:pStyle w:val="ConsPlusNormal"/>
        <w:spacing w:before="280"/>
        <w:ind w:firstLine="540"/>
        <w:jc w:val="both"/>
      </w:pPr>
      <w:r>
        <w:t>3. Ремонт потолков, междуэтажных перекрытий и полов.</w:t>
      </w:r>
    </w:p>
    <w:p w:rsidR="008E53ED" w:rsidRDefault="008E53ED">
      <w:pPr>
        <w:pStyle w:val="ConsPlusNormal"/>
        <w:spacing w:before="280"/>
        <w:ind w:firstLine="540"/>
        <w:jc w:val="both"/>
      </w:pPr>
      <w:r>
        <w:t>4. Ремонт окон, дверей (входных и внутренних) и ворот учебных зданий, их замена.</w:t>
      </w:r>
    </w:p>
    <w:p w:rsidR="008E53ED" w:rsidRDefault="008E53ED">
      <w:pPr>
        <w:pStyle w:val="ConsPlusNormal"/>
        <w:spacing w:before="280"/>
        <w:ind w:firstLine="540"/>
        <w:jc w:val="both"/>
      </w:pPr>
      <w:r>
        <w:t>5. Ремонт входных групп, лестниц и крылец.</w:t>
      </w:r>
    </w:p>
    <w:p w:rsidR="008E53ED" w:rsidRDefault="008E53ED">
      <w:pPr>
        <w:pStyle w:val="ConsPlusNormal"/>
        <w:spacing w:before="280"/>
        <w:ind w:firstLine="540"/>
        <w:jc w:val="both"/>
      </w:pPr>
      <w:r>
        <w:t>6. Внутренние штукатурные, облицовочные и малярные работы.</w:t>
      </w:r>
    </w:p>
    <w:p w:rsidR="008E53ED" w:rsidRDefault="008E53ED">
      <w:pPr>
        <w:pStyle w:val="ConsPlusNormal"/>
        <w:spacing w:before="280"/>
        <w:ind w:firstLine="540"/>
        <w:jc w:val="both"/>
      </w:pPr>
      <w:r>
        <w:t>7. Ремонт фасадов.</w:t>
      </w:r>
    </w:p>
    <w:p w:rsidR="008E53ED" w:rsidRDefault="008E53ED">
      <w:pPr>
        <w:pStyle w:val="ConsPlusNormal"/>
        <w:spacing w:before="280"/>
        <w:ind w:firstLine="540"/>
        <w:jc w:val="both"/>
      </w:pPr>
      <w:r>
        <w:t>8. Ремонт системы отопления.</w:t>
      </w:r>
    </w:p>
    <w:p w:rsidR="008E53ED" w:rsidRDefault="008E53ED">
      <w:pPr>
        <w:pStyle w:val="ConsPlusNormal"/>
        <w:spacing w:before="280"/>
        <w:ind w:firstLine="540"/>
        <w:jc w:val="both"/>
      </w:pPr>
      <w:r>
        <w:t>9. Ремонт системы вентиляции.</w:t>
      </w:r>
    </w:p>
    <w:p w:rsidR="008E53ED" w:rsidRDefault="008E53ED">
      <w:pPr>
        <w:pStyle w:val="ConsPlusNormal"/>
        <w:spacing w:before="280"/>
        <w:ind w:firstLine="540"/>
        <w:jc w:val="both"/>
      </w:pPr>
      <w:r>
        <w:lastRenderedPageBreak/>
        <w:t>10. Ремонт системы горячего и холодного водоснабжения.</w:t>
      </w:r>
    </w:p>
    <w:p w:rsidR="008E53ED" w:rsidRDefault="008E53ED">
      <w:pPr>
        <w:pStyle w:val="ConsPlusNormal"/>
        <w:spacing w:before="280"/>
        <w:ind w:firstLine="540"/>
        <w:jc w:val="both"/>
      </w:pPr>
      <w:r>
        <w:t>11. Ремонт системы канализации.</w:t>
      </w:r>
    </w:p>
    <w:p w:rsidR="008E53ED" w:rsidRDefault="008E53ED">
      <w:pPr>
        <w:pStyle w:val="ConsPlusNormal"/>
        <w:spacing w:before="280"/>
        <w:ind w:firstLine="540"/>
        <w:jc w:val="both"/>
      </w:pPr>
      <w:r>
        <w:t>12. Электромонтажные работы.</w:t>
      </w:r>
    </w:p>
    <w:p w:rsidR="008E53ED" w:rsidRDefault="008E53ED">
      <w:pPr>
        <w:pStyle w:val="ConsPlusNormal"/>
        <w:spacing w:before="280"/>
        <w:ind w:firstLine="540"/>
        <w:jc w:val="both"/>
      </w:pPr>
      <w:r>
        <w:t>13. Ремонт слаботочных сетей.</w:t>
      </w:r>
    </w:p>
    <w:p w:rsidR="008E53ED" w:rsidRDefault="008E53ED">
      <w:pPr>
        <w:pStyle w:val="ConsPlusNormal"/>
        <w:spacing w:before="280"/>
        <w:ind w:firstLine="540"/>
        <w:jc w:val="both"/>
      </w:pPr>
      <w:r>
        <w:t>14. Ремонт систем пожаротушения.</w:t>
      </w:r>
    </w:p>
    <w:p w:rsidR="008E53ED" w:rsidRDefault="008E53ED">
      <w:pPr>
        <w:pStyle w:val="ConsPlusNormal"/>
        <w:spacing w:before="280"/>
        <w:ind w:firstLine="540"/>
        <w:jc w:val="both"/>
      </w:pPr>
      <w:r>
        <w:t>15. Ремонт плоскостных спортивных сооружений.</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15</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43" w:name="P2304"/>
      <w:bookmarkEnd w:id="43"/>
      <w:r>
        <w:t>ПОРЯДОК</w:t>
      </w:r>
    </w:p>
    <w:p w:rsidR="008E53ED" w:rsidRDefault="008E53ED">
      <w:pPr>
        <w:pStyle w:val="ConsPlusTitle"/>
        <w:jc w:val="center"/>
      </w:pPr>
      <w:r>
        <w:t>ПРЕДОСТАВЛЕНИЯ И РАСПРЕДЕЛЕНИЯ ИЗ ОБЛАСТНОГО БЮДЖЕТА</w:t>
      </w:r>
    </w:p>
    <w:p w:rsidR="008E53ED" w:rsidRDefault="008E53ED">
      <w:pPr>
        <w:pStyle w:val="ConsPlusTitle"/>
        <w:jc w:val="center"/>
      </w:pPr>
      <w:r>
        <w:t>БЮДЖЕТАМ МУНИЦИПАЛЬНЫХ ОБРАЗОВАНИЙ ВОЛГОГРАДСКОЙ ОБЛАСТИ</w:t>
      </w:r>
    </w:p>
    <w:p w:rsidR="008E53ED" w:rsidRDefault="008E53ED">
      <w:pPr>
        <w:pStyle w:val="ConsPlusTitle"/>
        <w:jc w:val="center"/>
      </w:pPr>
      <w:r>
        <w:t>СУБСИДИЙ НА КОМПЕНСАЦИЮ ЗАТРАТ В СВЯЗИ С РОСТОМ РАСХОДОВ</w:t>
      </w:r>
    </w:p>
    <w:p w:rsidR="008E53ED" w:rsidRDefault="008E53ED">
      <w:pPr>
        <w:pStyle w:val="ConsPlusTitle"/>
        <w:jc w:val="center"/>
      </w:pPr>
      <w:r>
        <w:t>НА ПИТАНИЕ В ОБРАЗОВАТЕЛЬНЫХ ОРГАНИЗАЦИЯХ, РЕАЛИЗУЮЩИХ</w:t>
      </w:r>
    </w:p>
    <w:p w:rsidR="008E53ED" w:rsidRDefault="008E53ED">
      <w:pPr>
        <w:pStyle w:val="ConsPlusTitle"/>
        <w:jc w:val="center"/>
      </w:pPr>
      <w:r>
        <w:t>ПРОГРАММЫ ДОШКОЛЬНОГО ОБРАЗОВАНИЯ, РАСПОЛОЖЕННЫХ</w:t>
      </w:r>
    </w:p>
    <w:p w:rsidR="008E53ED" w:rsidRDefault="008E53ED">
      <w:pPr>
        <w:pStyle w:val="ConsPlusTitle"/>
        <w:jc w:val="center"/>
      </w:pPr>
      <w:r>
        <w:t>НА ТЕРРИТОРИИ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227">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правила предоставления и распределения из областного бюджета бюджетам муниципальных образований Волгоградской области субсидий 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 (далее именуются - субсидии).</w:t>
      </w:r>
    </w:p>
    <w:p w:rsidR="008E53ED" w:rsidRDefault="008E53ED">
      <w:pPr>
        <w:pStyle w:val="ConsPlusNormal"/>
        <w:jc w:val="both"/>
      </w:pPr>
      <w:r>
        <w:lastRenderedPageBreak/>
        <w:t xml:space="preserve">(в ред. </w:t>
      </w:r>
      <w:hyperlink r:id="rId22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2. Субсидии относятся к категории "Субсидия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44" w:name="P2318"/>
      <w:bookmarkEnd w:id="44"/>
      <w:r>
        <w:t>3.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мероприятий по организации питания в муниципальных образовательных организациях, реализующих программу дошкольного образования.</w:t>
      </w:r>
    </w:p>
    <w:p w:rsidR="008E53ED" w:rsidRDefault="008E53ED">
      <w:pPr>
        <w:pStyle w:val="ConsPlusNormal"/>
        <w:jc w:val="both"/>
      </w:pPr>
      <w:r>
        <w:t xml:space="preserve">(в ред. </w:t>
      </w:r>
      <w:hyperlink r:id="rId22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4. Субсидии предоставляются за счет средств областного бюджета.</w:t>
      </w:r>
    </w:p>
    <w:p w:rsidR="008E53ED" w:rsidRDefault="008E53ED">
      <w:pPr>
        <w:pStyle w:val="ConsPlusNormal"/>
        <w:spacing w:before="280"/>
        <w:ind w:firstLine="540"/>
        <w:jc w:val="both"/>
      </w:pPr>
      <w:r>
        <w:t>5. Главным распорядителем и получателем средств областного бюджета, предусмотренных на предоставление субсидий, является комитет образования и науки Волгоградской области (далее именуется - Комитет).</w:t>
      </w:r>
    </w:p>
    <w:p w:rsidR="008E53ED" w:rsidRDefault="008E53ED">
      <w:pPr>
        <w:pStyle w:val="ConsPlusNormal"/>
        <w:jc w:val="both"/>
      </w:pPr>
      <w:r>
        <w:t xml:space="preserve">(в ред. </w:t>
      </w:r>
      <w:hyperlink r:id="rId230">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6. Субсидии предоставляются в пределах бюджетных ассигнований и лимитов бюджетных обязательств, доведенных Комитету на цели, указанные в </w:t>
      </w:r>
      <w:hyperlink w:anchor="P2318">
        <w:r>
          <w:rPr>
            <w:color w:val="0000FF"/>
          </w:rPr>
          <w:t>пункте 3</w:t>
        </w:r>
      </w:hyperlink>
      <w:r>
        <w:t xml:space="preserve"> настоящего Порядка.</w:t>
      </w:r>
    </w:p>
    <w:p w:rsidR="008E53ED" w:rsidRDefault="008E53ED">
      <w:pPr>
        <w:pStyle w:val="ConsPlusNormal"/>
        <w:spacing w:before="280"/>
        <w:ind w:firstLine="540"/>
        <w:jc w:val="both"/>
      </w:pPr>
      <w:r>
        <w:t>7. Критерием отбора муниципальных образований для предоставления субсидий является численность населения, проживающего на территории муниципального образования, в возрасте от нуля до семи лет включительно не менее 44 тыс. человек.</w:t>
      </w:r>
    </w:p>
    <w:p w:rsidR="008E53ED" w:rsidRDefault="008E53ED">
      <w:pPr>
        <w:pStyle w:val="ConsPlusNormal"/>
        <w:spacing w:before="280"/>
        <w:ind w:firstLine="540"/>
        <w:jc w:val="both"/>
      </w:pPr>
      <w:r>
        <w:t>8. Условиями предоставления субсидий являются:</w:t>
      </w:r>
    </w:p>
    <w:p w:rsidR="008E53ED" w:rsidRDefault="008E53ED">
      <w:pPr>
        <w:pStyle w:val="ConsPlusNormal"/>
        <w:spacing w:before="280"/>
        <w:ind w:firstLine="540"/>
        <w:jc w:val="both"/>
      </w:pPr>
      <w:r>
        <w:t>наличие муниципальной программы (подпрограммы муниципальной программы), предусматривающей проведение мероприятия по организации питания в муниципальных образовательных организациях, реализующих программу дошкольного образования;</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10 процентов;</w:t>
      </w:r>
    </w:p>
    <w:p w:rsidR="008E53ED" w:rsidRDefault="008E53ED">
      <w:pPr>
        <w:pStyle w:val="ConsPlusNormal"/>
        <w:spacing w:before="280"/>
        <w:ind w:firstLine="540"/>
        <w:jc w:val="both"/>
      </w:pPr>
      <w:r>
        <w:lastRenderedPageBreak/>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результата использования субсидии.</w:t>
      </w:r>
    </w:p>
    <w:p w:rsidR="008E53ED" w:rsidRDefault="008E53ED">
      <w:pPr>
        <w:pStyle w:val="ConsPlusNormal"/>
        <w:spacing w:before="280"/>
        <w:ind w:firstLine="540"/>
        <w:jc w:val="both"/>
      </w:pPr>
      <w:r>
        <w:t>9. Для получения субсидии администрация муниципального образования представляет в Комитет следующие документы:</w:t>
      </w:r>
    </w:p>
    <w:p w:rsidR="008E53ED" w:rsidRDefault="008E53ED">
      <w:pPr>
        <w:pStyle w:val="ConsPlusNormal"/>
        <w:spacing w:before="280"/>
        <w:ind w:firstLine="540"/>
        <w:jc w:val="both"/>
      </w:pPr>
      <w:r>
        <w:t>заявку на предоставление субсидии по форме, утвержденной Комитетом;</w:t>
      </w:r>
    </w:p>
    <w:p w:rsidR="008E53ED" w:rsidRDefault="008E53ED">
      <w:pPr>
        <w:pStyle w:val="ConsPlusNormal"/>
        <w:spacing w:before="280"/>
        <w:ind w:firstLine="540"/>
        <w:jc w:val="both"/>
      </w:pPr>
      <w: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8E53ED" w:rsidRDefault="008E53ED">
      <w:pPr>
        <w:pStyle w:val="ConsPlusNormal"/>
        <w:spacing w:before="280"/>
        <w:ind w:firstLine="540"/>
        <w:jc w:val="both"/>
      </w:pPr>
      <w: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2318">
        <w:r>
          <w:rPr>
            <w:color w:val="0000FF"/>
          </w:rPr>
          <w:t>пункте 3</w:t>
        </w:r>
      </w:hyperlink>
      <w:r>
        <w:t xml:space="preserve"> настоящего Порядка.</w:t>
      </w:r>
    </w:p>
    <w:p w:rsidR="008E53ED" w:rsidRDefault="008E53ED">
      <w:pPr>
        <w:pStyle w:val="ConsPlusNormal"/>
        <w:spacing w:before="280"/>
        <w:ind w:firstLine="540"/>
        <w:jc w:val="both"/>
      </w:pPr>
      <w:r>
        <w:t>10.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400175" cy="54673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0175" cy="54673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S - общий объем бюджетных ассигнований областного бюджета, предусмотренных Комитету для предоставления субсидий в соответствующем финансовом году;</w:t>
      </w:r>
    </w:p>
    <w:p w:rsidR="008E53ED" w:rsidRDefault="008E53ED">
      <w:pPr>
        <w:pStyle w:val="ConsPlusNormal"/>
        <w:spacing w:before="280"/>
        <w:ind w:firstLine="540"/>
        <w:jc w:val="both"/>
      </w:pPr>
      <w:r>
        <w:t>P</w:t>
      </w:r>
      <w:r>
        <w:rPr>
          <w:vertAlign w:val="subscript"/>
        </w:rPr>
        <w:t>i</w:t>
      </w:r>
      <w:r>
        <w:t xml:space="preserve"> - потребность i-го муниципального образования в соответствующем финансовом году в средствах, необходимых при реализации мероприятий по организации питания в муниципальных образовательных организациях, реализующих программу дошкольного образования, определенная в заявке на предоставление субсидии.</w:t>
      </w:r>
    </w:p>
    <w:p w:rsidR="008E53ED" w:rsidRDefault="008E53ED">
      <w:pPr>
        <w:pStyle w:val="ConsPlusNormal"/>
        <w:spacing w:before="280"/>
        <w:ind w:firstLine="540"/>
        <w:jc w:val="both"/>
      </w:pPr>
      <w:r>
        <w:lastRenderedPageBreak/>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2318">
        <w:r>
          <w:rPr>
            <w:color w:val="0000FF"/>
          </w:rPr>
          <w:t>пункте 3</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90 процентов.</w:t>
      </w:r>
    </w:p>
    <w:p w:rsidR="008E53ED" w:rsidRDefault="008E53ED">
      <w:pPr>
        <w:pStyle w:val="ConsPlusNormal"/>
        <w:spacing w:before="280"/>
        <w:ind w:firstLine="540"/>
        <w:jc w:val="both"/>
      </w:pPr>
      <w:r>
        <w:t>11.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12. Орган местного самоуправления учитывает полученную субсидию в доходах местного бюджета.</w:t>
      </w:r>
    </w:p>
    <w:p w:rsidR="008E53ED" w:rsidRDefault="008E53ED">
      <w:pPr>
        <w:pStyle w:val="ConsPlusNormal"/>
        <w:spacing w:before="280"/>
        <w:ind w:firstLine="540"/>
        <w:jc w:val="both"/>
      </w:pPr>
      <w:r>
        <w:t>13. Уполномоченный орган муниципального образования представляет в Комитет по формам, утвержденным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об осуществлении расходов местного бюджета, источником финансового обеспечения которых является субсидия;</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результата использования субсидии.</w:t>
      </w:r>
    </w:p>
    <w:p w:rsidR="008E53ED" w:rsidRDefault="008E53ED">
      <w:pPr>
        <w:pStyle w:val="ConsPlusNormal"/>
        <w:spacing w:before="280"/>
        <w:ind w:firstLine="540"/>
        <w:jc w:val="both"/>
      </w:pPr>
      <w:r>
        <w:t>14. Результатом использования субсидии является доля муниципальных образовательных организаций, реализующих программу дошкольного образования, в которых проведены мероприятия по организации питания за счет средств субсидии, от общего количества организаций данной категории.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15. Оценка эффективности использования субсидии осуществляется Комитетом на основании отчета о достижении значения результата использования субсидии и отчета об осуществлении расходов местного бюджета, источником финансового обеспечения которых является субсидия, представленных уполномоченным органом муниципального образования, путем сравнения установленного Соглашением и фактически достигнутого значений результата использования субсидии.</w:t>
      </w:r>
    </w:p>
    <w:p w:rsidR="008E53ED" w:rsidRDefault="008E53ED">
      <w:pPr>
        <w:pStyle w:val="ConsPlusNormal"/>
        <w:spacing w:before="280"/>
        <w:ind w:firstLine="540"/>
        <w:jc w:val="both"/>
      </w:pPr>
      <w:r>
        <w:t xml:space="preserve">16.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w:t>
      </w:r>
      <w:r>
        <w:lastRenderedPageBreak/>
        <w:t xml:space="preserve">Бюджетным </w:t>
      </w:r>
      <w:hyperlink r:id="rId232">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17.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233">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18.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19.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20.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16</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45" w:name="P2366"/>
      <w:bookmarkEnd w:id="45"/>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РЕАЛИЗАЦИЮ ПРАКТИК ПОДДЕРЖКИ ДОБРОВОЛЬЧЕСТВА</w:t>
      </w:r>
    </w:p>
    <w:p w:rsidR="008E53ED" w:rsidRDefault="008E53ED">
      <w:pPr>
        <w:pStyle w:val="ConsPlusTitle"/>
        <w:jc w:val="center"/>
      </w:pPr>
      <w:r>
        <w:t>(ВОЛОНТЕРСТВА) ПО ИТОГАМ ПРОВЕДЕНИЯ ЕЖЕГОДНОГО</w:t>
      </w:r>
    </w:p>
    <w:p w:rsidR="008E53ED" w:rsidRDefault="008E53ED">
      <w:pPr>
        <w:pStyle w:val="ConsPlusTitle"/>
        <w:jc w:val="center"/>
      </w:pPr>
      <w:r>
        <w:t>ВСЕРОССИЙСКОГО КОНКУРСА ЛУЧШИХ РЕГИОНАЛЬНЫХ ПРАКТИК</w:t>
      </w:r>
    </w:p>
    <w:p w:rsidR="008E53ED" w:rsidRDefault="008E53ED">
      <w:pPr>
        <w:pStyle w:val="ConsPlusTitle"/>
        <w:jc w:val="center"/>
      </w:pPr>
      <w:r>
        <w:t>ПОДДЕРЖКИ И РАЗВИТИЯ ДОБРОВОЛЬЧЕСТВА (ВОЛОНТЕРСТВА)</w:t>
      </w:r>
    </w:p>
    <w:p w:rsidR="008E53ED" w:rsidRDefault="008E53ED">
      <w:pPr>
        <w:pStyle w:val="ConsPlusTitle"/>
        <w:jc w:val="center"/>
      </w:pPr>
      <w:r>
        <w:lastRenderedPageBreak/>
        <w:t>"РЕГИОН ДОБРЫХ ДЕЛ"</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234">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(далее соответственно именуются - субсидии, ежегодный Всероссийский конкурс) в рамках государственной </w:t>
      </w:r>
      <w:hyperlink r:id="rId235">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(далее именуется - государственная программа Российской Федерации "Развитие образования").</w:t>
      </w:r>
    </w:p>
    <w:p w:rsidR="008E53ED" w:rsidRDefault="008E53ED">
      <w:pPr>
        <w:pStyle w:val="ConsPlusNormal"/>
        <w:spacing w:before="280"/>
        <w:ind w:firstLine="540"/>
        <w:jc w:val="both"/>
      </w:pPr>
      <w:bookmarkStart w:id="46" w:name="P2379"/>
      <w:bookmarkEnd w:id="46"/>
      <w:r>
        <w:t>2. Субсидии предоставляются бюджетам муниципальных образований Волгоградской области (далее именуются - муниципальные образования) в целях софинансирования расходных обязательств муниципальных образований, возникающих при реализации практик поддержки добровольчества (волонтерства), по итогам проведения ежегодного Всероссийского конкурса в муниципальных учреждениях Волгоградской области (далее именуются соответственно - региональные практики, муниципальные учреждения), в том числе:</w:t>
      </w:r>
    </w:p>
    <w:p w:rsidR="008E53ED" w:rsidRDefault="008E53ED">
      <w:pPr>
        <w:pStyle w:val="ConsPlusNormal"/>
        <w:spacing w:before="280"/>
        <w:ind w:firstLine="540"/>
        <w:jc w:val="both"/>
      </w:pPr>
      <w:r>
        <w:t>на косметический ремонт помещения;</w:t>
      </w:r>
    </w:p>
    <w:p w:rsidR="008E53ED" w:rsidRDefault="008E53ED">
      <w:pPr>
        <w:pStyle w:val="ConsPlusNormal"/>
        <w:spacing w:before="280"/>
        <w:ind w:firstLine="540"/>
        <w:jc w:val="both"/>
      </w:pPr>
      <w:r>
        <w:t>на приобретение компьютеров, многофункциональных устройств, камер, фотоаппаратов, принтеров, сканеров и другого оборудования;</w:t>
      </w:r>
    </w:p>
    <w:p w:rsidR="008E53ED" w:rsidRDefault="008E53ED">
      <w:pPr>
        <w:pStyle w:val="ConsPlusNormal"/>
        <w:spacing w:before="280"/>
        <w:ind w:firstLine="540"/>
        <w:jc w:val="both"/>
      </w:pPr>
      <w:r>
        <w:t>на приобретение программного обеспечения;</w:t>
      </w:r>
    </w:p>
    <w:p w:rsidR="008E53ED" w:rsidRDefault="008E53ED">
      <w:pPr>
        <w:pStyle w:val="ConsPlusNormal"/>
        <w:spacing w:before="280"/>
        <w:ind w:firstLine="540"/>
        <w:jc w:val="both"/>
      </w:pPr>
      <w:r>
        <w:t>на приобретение и ремонт мебели;</w:t>
      </w:r>
    </w:p>
    <w:p w:rsidR="008E53ED" w:rsidRDefault="008E53ED">
      <w:pPr>
        <w:pStyle w:val="ConsPlusNormal"/>
        <w:spacing w:before="280"/>
        <w:ind w:firstLine="540"/>
        <w:jc w:val="both"/>
      </w:pPr>
      <w:r>
        <w:t>на приобретение канцелярских товаров и расходных материалов;</w:t>
      </w:r>
    </w:p>
    <w:p w:rsidR="008E53ED" w:rsidRDefault="008E53ED">
      <w:pPr>
        <w:pStyle w:val="ConsPlusNormal"/>
        <w:spacing w:before="280"/>
        <w:ind w:firstLine="540"/>
        <w:jc w:val="both"/>
      </w:pPr>
      <w:r>
        <w:t>на приобретение специализированного оборудования, связанного с реализацией региональных практик, направленных на развитие отдельных направлений добровольческой (волонтерской) деятельности [добровольчество (волонтерство) в сфере здравоохранения, предупреждения чрезвычайных ситуаций и ликвидации последствий стихийных бедствий, поиска пропавших людей, благоустройства территорий и формирования комфортной городской среды и других сферах];</w:t>
      </w:r>
    </w:p>
    <w:p w:rsidR="008E53ED" w:rsidRDefault="008E53ED">
      <w:pPr>
        <w:pStyle w:val="ConsPlusNormal"/>
        <w:spacing w:before="280"/>
        <w:ind w:firstLine="540"/>
        <w:jc w:val="both"/>
      </w:pPr>
      <w:r>
        <w:lastRenderedPageBreak/>
        <w:t>на оплату труда штатных сотрудников, за исключением расходов на оплату труда сотрудников государственных и муниципальных органов власти, а также организаций, оплата труда которых определена выполняемым государственным заданием;</w:t>
      </w:r>
    </w:p>
    <w:p w:rsidR="008E53ED" w:rsidRDefault="008E53ED">
      <w:pPr>
        <w:pStyle w:val="ConsPlusNormal"/>
        <w:spacing w:before="280"/>
        <w:ind w:firstLine="540"/>
        <w:jc w:val="both"/>
      </w:pPr>
      <w:r>
        <w:t>на арендные платежи за помещения и оборудование, арендуемые для подготовки и (или) проведения мероприятий, а также сопутствующие расходы (включая страхование, приобретение топлива, воды, энергии всех видов, перевозку, сборку и демонтаж оборудования);</w:t>
      </w:r>
    </w:p>
    <w:p w:rsidR="008E53ED" w:rsidRDefault="008E53ED">
      <w:pPr>
        <w:pStyle w:val="ConsPlusNormal"/>
        <w:spacing w:before="280"/>
        <w:ind w:firstLine="540"/>
        <w:jc w:val="both"/>
      </w:pPr>
      <w:r>
        <w:t>на приобретение и (или) изготовление атрибутики, раздаточных материалов, оплату услуг по подготовке раздаточных материалов и презентаций;</w:t>
      </w:r>
    </w:p>
    <w:p w:rsidR="008E53ED" w:rsidRDefault="008E53ED">
      <w:pPr>
        <w:pStyle w:val="ConsPlusNormal"/>
        <w:spacing w:before="280"/>
        <w:ind w:firstLine="540"/>
        <w:jc w:val="both"/>
      </w:pPr>
      <w:r>
        <w:t>на оплату услуг по организации и проведению мероприятий, услуг по подготовке образовательных программ и сценарных планов;</w:t>
      </w:r>
    </w:p>
    <w:p w:rsidR="008E53ED" w:rsidRDefault="008E53ED">
      <w:pPr>
        <w:pStyle w:val="ConsPlusNormal"/>
        <w:spacing w:before="280"/>
        <w:ind w:firstLine="540"/>
        <w:jc w:val="both"/>
      </w:pPr>
      <w:r>
        <w:t>на расходы на проезд к месту проведения мероприятий и обратно, проживание и питание участников мероприятий;</w:t>
      </w:r>
    </w:p>
    <w:p w:rsidR="008E53ED" w:rsidRDefault="008E53ED">
      <w:pPr>
        <w:pStyle w:val="ConsPlusNormal"/>
        <w:spacing w:before="280"/>
        <w:ind w:firstLine="540"/>
        <w:jc w:val="both"/>
      </w:pPr>
      <w:r>
        <w:t>на оплату услуг приглашенных экспертов и спикеров мероприятия (включая оплату транспортных расходов, гонорар, питание, проживание);</w:t>
      </w:r>
    </w:p>
    <w:p w:rsidR="008E53ED" w:rsidRDefault="008E53ED">
      <w:pPr>
        <w:pStyle w:val="ConsPlusNormal"/>
        <w:spacing w:before="280"/>
        <w:ind w:firstLine="540"/>
        <w:jc w:val="both"/>
      </w:pPr>
      <w:r>
        <w:t>на оплату услуг привлеченных специалистов (фотографов, видеооператоров, дизайнеров, приглашенных артистов и так далее);</w:t>
      </w:r>
    </w:p>
    <w:p w:rsidR="008E53ED" w:rsidRDefault="008E53ED">
      <w:pPr>
        <w:pStyle w:val="ConsPlusNormal"/>
        <w:spacing w:before="280"/>
        <w:ind w:firstLine="540"/>
        <w:jc w:val="both"/>
      </w:pPr>
      <w:r>
        <w:t>на проведение различных исследований, касающихся добровольчества (волонтерства);</w:t>
      </w:r>
    </w:p>
    <w:p w:rsidR="008E53ED" w:rsidRDefault="008E53ED">
      <w:pPr>
        <w:pStyle w:val="ConsPlusNormal"/>
        <w:spacing w:before="280"/>
        <w:ind w:firstLine="540"/>
        <w:jc w:val="both"/>
      </w:pPr>
      <w:r>
        <w:t>на расходы, связанные с разработкой и изготовлением методических рекомендаций, сборников, брошюр, афиш и других информационных материалов, не имеющих федеральных аналогов;</w:t>
      </w:r>
    </w:p>
    <w:p w:rsidR="008E53ED" w:rsidRDefault="008E53ED">
      <w:pPr>
        <w:pStyle w:val="ConsPlusNormal"/>
        <w:spacing w:before="280"/>
        <w:ind w:firstLine="540"/>
        <w:jc w:val="both"/>
      </w:pPr>
      <w:r>
        <w:t>на брендирование и размещение рекламы на различных объектах;</w:t>
      </w:r>
    </w:p>
    <w:p w:rsidR="008E53ED" w:rsidRDefault="008E53ED">
      <w:pPr>
        <w:pStyle w:val="ConsPlusNormal"/>
        <w:spacing w:before="280"/>
        <w:ind w:firstLine="540"/>
        <w:jc w:val="both"/>
      </w:pPr>
      <w:r>
        <w:t>на разработку и поддержание сайтов, изготовление и распространение фото-, видео-, аудиоматериалов о добровольческой (волонтерской) деятельности в средствах массовой информации и социальных сетях, а также на иные аналогичные расходы.</w:t>
      </w:r>
    </w:p>
    <w:p w:rsidR="008E53ED" w:rsidRDefault="008E53ED">
      <w:pPr>
        <w:pStyle w:val="ConsPlusNormal"/>
        <w:spacing w:before="280"/>
        <w:ind w:firstLine="540"/>
        <w:jc w:val="both"/>
      </w:pPr>
      <w:r>
        <w:t>3. Субсидии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на реализацию федерального проекта "Россия - страна возможностей" национального проекта "Молодежь и дети" в рамках государственной программы Российской Федерации "Развитие образования".</w:t>
      </w:r>
    </w:p>
    <w:p w:rsidR="008E53ED" w:rsidRDefault="008E53ED">
      <w:pPr>
        <w:pStyle w:val="ConsPlusNormal"/>
        <w:jc w:val="both"/>
      </w:pPr>
      <w:r>
        <w:t xml:space="preserve">(п. 3 в ред. </w:t>
      </w:r>
      <w:hyperlink r:id="rId236">
        <w:r>
          <w:rPr>
            <w:color w:val="0000FF"/>
          </w:rPr>
          <w:t>постановления</w:t>
        </w:r>
      </w:hyperlink>
      <w:r>
        <w:t xml:space="preserve"> Администрации Волгоградской обл. от 10.03.2025 </w:t>
      </w:r>
      <w:r>
        <w:lastRenderedPageBreak/>
        <w:t>N 131-п)</w:t>
      </w:r>
    </w:p>
    <w:p w:rsidR="008E53ED" w:rsidRDefault="008E53ED">
      <w:pPr>
        <w:pStyle w:val="ConsPlusNormal"/>
        <w:spacing w:before="280"/>
        <w:ind w:firstLine="540"/>
        <w:jc w:val="both"/>
      </w:pPr>
      <w:r>
        <w:t xml:space="preserve">4. Субсидии предоставляются в пределах бюджетных ассигнований и лимитов бюджетных обязательств, доведенных главному распорядителю и получателю бюджетных средств, предусмотренных на выплату субсидий, - комитету образования и науки Волгоградской области (далее именуется - Комитет) на цели, указанные в </w:t>
      </w:r>
      <w:hyperlink w:anchor="P2379">
        <w:r>
          <w:rPr>
            <w:color w:val="0000FF"/>
          </w:rPr>
          <w:t>пункте 2</w:t>
        </w:r>
      </w:hyperlink>
      <w:r>
        <w:t xml:space="preserve"> настоящего Порядка.</w:t>
      </w:r>
    </w:p>
    <w:p w:rsidR="008E53ED" w:rsidRDefault="008E53ED">
      <w:pPr>
        <w:pStyle w:val="ConsPlusNormal"/>
        <w:jc w:val="both"/>
      </w:pPr>
      <w:r>
        <w:t xml:space="preserve">(в ред. </w:t>
      </w:r>
      <w:hyperlink r:id="rId23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5.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99,9 процента.</w:t>
      </w:r>
    </w:p>
    <w:p w:rsidR="008E53ED" w:rsidRDefault="008E53ED">
      <w:pPr>
        <w:pStyle w:val="ConsPlusNormal"/>
        <w:spacing w:before="280"/>
        <w:ind w:firstLine="540"/>
        <w:jc w:val="both"/>
      </w:pPr>
      <w:r>
        <w:t>6. Критерием отбора муниципальных образований для предоставления субсидий является наличие в муниципальном образовании муниципальных учреждений, реализующих на территории Волгоградской области региональные практики, отобранных по итогам проведения ежегодного Всероссийского конкурса.</w:t>
      </w:r>
    </w:p>
    <w:p w:rsidR="008E53ED" w:rsidRDefault="008E53ED">
      <w:pPr>
        <w:pStyle w:val="ConsPlusNormal"/>
        <w:spacing w:before="280"/>
        <w:ind w:firstLine="540"/>
        <w:jc w:val="both"/>
      </w:pPr>
      <w:r>
        <w:t>7. Условиями предоставления субсидий являются:</w:t>
      </w:r>
    </w:p>
    <w:p w:rsidR="008E53ED" w:rsidRDefault="008E53ED">
      <w:pPr>
        <w:pStyle w:val="ConsPlusNormal"/>
        <w:spacing w:before="280"/>
        <w:ind w:firstLine="540"/>
        <w:jc w:val="both"/>
      </w:pPr>
      <w:r>
        <w:t>наличие принятого в установленном порядке нормативного правового акта муниципального образования, устанавливающего расходное обязательство муниципального образования, на софинансирование которого предоставляется субсидия;</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в том числе источником финансового обеспечения которой является субсидия из федерального бюджета, из которого объем собственных средств местного бюджета составляет не менее 0,1 процента;</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значения результата использования субсидии;</w:t>
      </w:r>
    </w:p>
    <w:p w:rsidR="008E53ED" w:rsidRDefault="008E53ED">
      <w:pPr>
        <w:pStyle w:val="ConsPlusNormal"/>
        <w:spacing w:before="280"/>
        <w:ind w:firstLine="540"/>
        <w:jc w:val="both"/>
      </w:pPr>
      <w:r>
        <w:t xml:space="preserve">заключение между Комитетом и уполномоченным органом местного </w:t>
      </w:r>
      <w:r>
        <w:lastRenderedPageBreak/>
        <w:t>самоуправления муниципального образования соглашения о предоставлении субсидии (далее именуется - Соглашение)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rsidR="008E53ED" w:rsidRDefault="008E53ED">
      <w:pPr>
        <w:pStyle w:val="ConsPlusNormal"/>
        <w:spacing w:before="280"/>
        <w:ind w:firstLine="540"/>
        <w:jc w:val="both"/>
      </w:pPr>
      <w:r>
        <w:t>8.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9.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480185" cy="7600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80185"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 xml:space="preserve">S - объем средств, предусмотренный в областном бюджете на предоставление субсидий на цели, указанные в </w:t>
      </w:r>
      <w:hyperlink w:anchor="P2379">
        <w:r>
          <w:rPr>
            <w:color w:val="0000FF"/>
          </w:rPr>
          <w:t>пункте 2</w:t>
        </w:r>
      </w:hyperlink>
      <w:r>
        <w:t xml:space="preserve"> настоящего Порядка;</w:t>
      </w:r>
    </w:p>
    <w:p w:rsidR="008E53ED" w:rsidRDefault="008E53ED">
      <w:pPr>
        <w:pStyle w:val="ConsPlusNormal"/>
        <w:spacing w:before="280"/>
        <w:ind w:firstLine="540"/>
        <w:jc w:val="both"/>
      </w:pPr>
      <w:r>
        <w:t>Р - коэффициент для расчета размера субсидии, определяемый исходя из размера субсидии, полученной из федерального бюджета;</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реализации региональной практики, согласно смете на реализацию региональной практики;</w:t>
      </w:r>
    </w:p>
    <w:p w:rsidR="008E53ED" w:rsidRDefault="008E53ED">
      <w:pPr>
        <w:pStyle w:val="ConsPlusNormal"/>
        <w:spacing w:before="280"/>
        <w:ind w:firstLine="540"/>
        <w:jc w:val="both"/>
      </w:pPr>
      <w:r>
        <w:t>n - количество муниципальных образований, муниципальные учреждения которых отобраны по итогам проведения ежегодного Всероссийского конкурса.</w:t>
      </w:r>
    </w:p>
    <w:p w:rsidR="008E53ED" w:rsidRDefault="008E53ED">
      <w:pPr>
        <w:pStyle w:val="ConsPlusNormal"/>
        <w:spacing w:before="280"/>
        <w:ind w:firstLine="540"/>
        <w:jc w:val="both"/>
      </w:pPr>
      <w:r>
        <w:t>10. Перечисление субсидий осуществляется в установленном порядке на счет Управления Федерального казначейства по Волгоградской области, открытый для учета поступлений и их распределения между бюджетами бюджетной системы Российской Федерации.</w:t>
      </w:r>
    </w:p>
    <w:p w:rsidR="008E53ED" w:rsidRDefault="008E53ED">
      <w:pPr>
        <w:pStyle w:val="ConsPlusNormal"/>
        <w:spacing w:before="280"/>
        <w:ind w:firstLine="540"/>
        <w:jc w:val="both"/>
      </w:pPr>
      <w:r>
        <w:t>11. Органы местного самоуправления муниципальных образований учитывают полученную субсидию в доходах местного бюджета.</w:t>
      </w:r>
    </w:p>
    <w:p w:rsidR="008E53ED" w:rsidRDefault="008E53ED">
      <w:pPr>
        <w:pStyle w:val="ConsPlusNormal"/>
        <w:spacing w:before="280"/>
        <w:ind w:firstLine="540"/>
        <w:jc w:val="both"/>
      </w:pPr>
      <w:r>
        <w:t xml:space="preserve">12. Результатом использования субсидии является количество реализованных региональных практик, утвержденных решением Экспертной </w:t>
      </w:r>
      <w:r>
        <w:lastRenderedPageBreak/>
        <w:t>комиссии по оценке заявок на участие во Всероссийском конкурсе лучших региональных практик поддержки волонтерства "Регион добрых дел".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13. Оценка эффективности использования субсидии осуществляется Комитетом путем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14. Уполномоченный орган местного самоуправления муниципального образования размещает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и отчет о достижении значения результата использования субсидии по формам и в сроки, которые установлены Соглашением.</w:t>
      </w:r>
    </w:p>
    <w:p w:rsidR="008E53ED" w:rsidRDefault="008E53ED">
      <w:pPr>
        <w:pStyle w:val="ConsPlusNormal"/>
        <w:spacing w:before="280"/>
        <w:ind w:firstLine="540"/>
        <w:jc w:val="both"/>
      </w:pPr>
      <w:r>
        <w:t xml:space="preserve">15.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239">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 xml:space="preserve">16.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40">
        <w:r>
          <w:rPr>
            <w:color w:val="0000FF"/>
          </w:rPr>
          <w:t>кодексом</w:t>
        </w:r>
      </w:hyperlink>
      <w:r>
        <w:t xml:space="preserve"> Российской Федерации.</w:t>
      </w:r>
    </w:p>
    <w:p w:rsidR="008E53ED" w:rsidRDefault="008E53ED">
      <w:pPr>
        <w:pStyle w:val="ConsPlusNormal"/>
        <w:spacing w:before="280"/>
        <w:ind w:firstLine="540"/>
        <w:jc w:val="both"/>
      </w:pPr>
      <w:r>
        <w:t>17.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19.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17</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47" w:name="P2440"/>
      <w:bookmarkEnd w:id="47"/>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ОБЕСПЕЧЕНИЕ БЕСПЛАТНЫМ ГОРЯЧИМ ПИТАНИЕМ КАТЕГОРИЙ</w:t>
      </w:r>
    </w:p>
    <w:p w:rsidR="008E53ED" w:rsidRDefault="008E53ED">
      <w:pPr>
        <w:pStyle w:val="ConsPlusTitle"/>
        <w:jc w:val="center"/>
      </w:pPr>
      <w:r>
        <w:t>ОБУЧАЮЩИХСЯ ПО ОБРАЗОВАТЕЛЬНЫМ ПРОГРАММАМ ОБЩЕГО ОБРАЗОВАНИЯ</w:t>
      </w:r>
    </w:p>
    <w:p w:rsidR="008E53ED" w:rsidRDefault="008E53ED">
      <w:pPr>
        <w:pStyle w:val="ConsPlusTitle"/>
        <w:jc w:val="center"/>
      </w:pPr>
      <w:r>
        <w:t>В МУНИЦИПАЛЬНЫХ ОБРАЗОВАТЕЛЬНЫХ ОРГАНИЗАЦИЯХ, ОПРЕДЕЛЕННЫХ</w:t>
      </w:r>
    </w:p>
    <w:p w:rsidR="008E53ED" w:rsidRDefault="008E53ED">
      <w:pPr>
        <w:pStyle w:val="ConsPlusTitle"/>
        <w:jc w:val="center"/>
      </w:pPr>
      <w:r>
        <w:t>ЧАСТЬЮ 2 СТАТЬИ 46 СОЦИАЛЬНОГО КОДЕКСА ВОЛГОГРАДСКОЙ ОБЛАСТИ</w:t>
      </w:r>
    </w:p>
    <w:p w:rsidR="008E53ED" w:rsidRDefault="008E53ED">
      <w:pPr>
        <w:pStyle w:val="ConsPlusTitle"/>
        <w:jc w:val="center"/>
      </w:pPr>
      <w:r>
        <w:t>ОТ 31 ДЕКАБРЯ 2015 Г. N 246-ОД</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(в ред. постановлений Администрации Волгоградской обл.</w:t>
            </w:r>
          </w:p>
          <w:p w:rsidR="008E53ED" w:rsidRDefault="008E53ED">
            <w:pPr>
              <w:pStyle w:val="ConsPlusNormal"/>
              <w:jc w:val="center"/>
            </w:pPr>
            <w:r>
              <w:rPr>
                <w:color w:val="392C69"/>
              </w:rPr>
              <w:t xml:space="preserve">от 10.03.2025 </w:t>
            </w:r>
            <w:hyperlink r:id="rId241">
              <w:r>
                <w:rPr>
                  <w:color w:val="0000FF"/>
                </w:rPr>
                <w:t>N 131-п</w:t>
              </w:r>
            </w:hyperlink>
            <w:r>
              <w:rPr>
                <w:color w:val="392C69"/>
              </w:rPr>
              <w:t xml:space="preserve">, от 26.12.2025 </w:t>
            </w:r>
            <w:hyperlink r:id="rId242">
              <w:r>
                <w:rPr>
                  <w:color w:val="0000FF"/>
                </w:rPr>
                <w:t>N 859-п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hyperlink r:id="rId243">
        <w:r>
          <w:rPr>
            <w:color w:val="0000FF"/>
          </w:rPr>
          <w:t>частью 2 статьи 46</w:t>
        </w:r>
      </w:hyperlink>
      <w:r>
        <w:t xml:space="preserve"> Социального кодекса Волгоградской области от 31 декабря 2015 г. N 246-ОД (далее именуются - субсидии).</w:t>
      </w:r>
    </w:p>
    <w:p w:rsidR="008E53ED" w:rsidRDefault="008E53ED">
      <w:pPr>
        <w:pStyle w:val="ConsPlusNormal"/>
        <w:jc w:val="both"/>
      </w:pPr>
      <w:r>
        <w:t xml:space="preserve">(в ред. </w:t>
      </w:r>
      <w:hyperlink r:id="rId244">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48" w:name="P2454"/>
      <w:bookmarkEnd w:id="48"/>
      <w:r>
        <w:t xml:space="preserve">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по обеспечению бесплатным горячим питанием, предусматривающим наличие горячего блюда, не считая горячего напитка, не менее одного раза в день (далее именуется - бесплатное горячее питание), категорий обучающихся по образовательным программам общего </w:t>
      </w:r>
      <w:r>
        <w:lastRenderedPageBreak/>
        <w:t xml:space="preserve">образования в муниципальных образовательных организациях, определенных </w:t>
      </w:r>
      <w:hyperlink r:id="rId245">
        <w:r>
          <w:rPr>
            <w:color w:val="0000FF"/>
          </w:rPr>
          <w:t>частью 2 статьи 46</w:t>
        </w:r>
      </w:hyperlink>
      <w:r>
        <w:t xml:space="preserve"> Социального кодекса Волгоградской области от 31 декабря 2015 г. N 246-ОД (далее именуются - категории обучающихся, определенные частью 2 статьи 46 Социального кодекса Волгоградской области).</w:t>
      </w:r>
    </w:p>
    <w:p w:rsidR="008E53ED" w:rsidRDefault="008E53ED">
      <w:pPr>
        <w:pStyle w:val="ConsPlusNormal"/>
        <w:jc w:val="both"/>
      </w:pPr>
      <w:r>
        <w:t xml:space="preserve">(в ред. </w:t>
      </w:r>
      <w:hyperlink r:id="rId246">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и получателю бюджетных средств - комитету образования и науки Волгоградской области (далее именуется - Комитет) на цели, указанные в </w:t>
      </w:r>
      <w:hyperlink w:anchor="P2454">
        <w:r>
          <w:rPr>
            <w:color w:val="0000FF"/>
          </w:rPr>
          <w:t>пункте 2</w:t>
        </w:r>
      </w:hyperlink>
      <w:r>
        <w:t xml:space="preserve"> настоящего Порядка.</w:t>
      </w:r>
    </w:p>
    <w:p w:rsidR="008E53ED" w:rsidRDefault="008E53ED">
      <w:pPr>
        <w:pStyle w:val="ConsPlusNormal"/>
        <w:jc w:val="both"/>
      </w:pPr>
      <w:r>
        <w:t xml:space="preserve">(в ред. </w:t>
      </w:r>
      <w:hyperlink r:id="rId24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4. Субсидии относятся к категории "Субсидия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75,42 процента.</w:t>
      </w:r>
    </w:p>
    <w:p w:rsidR="008E53ED" w:rsidRDefault="008E53ED">
      <w:pPr>
        <w:pStyle w:val="ConsPlusNormal"/>
        <w:spacing w:before="280"/>
        <w:ind w:firstLine="540"/>
        <w:jc w:val="both"/>
      </w:pPr>
      <w:bookmarkStart w:id="49" w:name="P2460"/>
      <w:bookmarkEnd w:id="49"/>
      <w:r>
        <w:t xml:space="preserve">5. Критерием отбора муниципальных образований для предоставления субсидий является наличие потребности в обеспечении бесплатным горячим питанием категорий обучающихся, определенных </w:t>
      </w:r>
      <w:hyperlink r:id="rId248">
        <w:r>
          <w:rPr>
            <w:color w:val="0000FF"/>
          </w:rPr>
          <w:t>частью 2 статьи 46</w:t>
        </w:r>
      </w:hyperlink>
      <w:r>
        <w:t xml:space="preserve"> Социального кодекса Волгоградской области.</w:t>
      </w:r>
    </w:p>
    <w:p w:rsidR="008E53ED" w:rsidRDefault="008E53ED">
      <w:pPr>
        <w:pStyle w:val="ConsPlusNormal"/>
        <w:spacing w:before="280"/>
        <w:ind w:firstLine="540"/>
        <w:jc w:val="both"/>
      </w:pPr>
      <w:r>
        <w:t>6. Субсидии предоставляются при соблюдении следующих условий:</w:t>
      </w:r>
    </w:p>
    <w:p w:rsidR="008E53ED" w:rsidRDefault="008E53ED">
      <w:pPr>
        <w:pStyle w:val="ConsPlusNormal"/>
        <w:jc w:val="both"/>
      </w:pPr>
      <w:r>
        <w:t xml:space="preserve">(в ред. </w:t>
      </w:r>
      <w:hyperlink r:id="rId249">
        <w:r>
          <w:rPr>
            <w:color w:val="0000FF"/>
          </w:rPr>
          <w:t>постановления</w:t>
        </w:r>
      </w:hyperlink>
      <w:r>
        <w:t xml:space="preserve"> Администрации Волгоградской обл. от 26.12.2025 N 859-п)</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8E53ED" w:rsidRDefault="008E53ED">
      <w:pPr>
        <w:pStyle w:val="ConsPlusNormal"/>
        <w:spacing w:before="280"/>
        <w:ind w:firstLine="540"/>
        <w:jc w:val="both"/>
      </w:pPr>
      <w:r>
        <w:t xml:space="preserve">наличие муниципальной программы и (или) структурных элементов муниципальной программы, устанавливающих обеспечение бесплатным горячим питанием категорий обучающихся, определенных </w:t>
      </w:r>
      <w:hyperlink r:id="rId250">
        <w:r>
          <w:rPr>
            <w:color w:val="0000FF"/>
          </w:rPr>
          <w:t>частью 2 статьи 46</w:t>
        </w:r>
      </w:hyperlink>
      <w:r>
        <w:t xml:space="preserve"> Социального кодекса Волгоградской области;</w:t>
      </w:r>
    </w:p>
    <w:p w:rsidR="008E53ED" w:rsidRDefault="008E53ED">
      <w:pPr>
        <w:pStyle w:val="ConsPlusNormal"/>
        <w:jc w:val="both"/>
      </w:pPr>
      <w:r>
        <w:t xml:space="preserve">(в ред. </w:t>
      </w:r>
      <w:hyperlink r:id="rId251">
        <w:r>
          <w:rPr>
            <w:color w:val="0000FF"/>
          </w:rPr>
          <w:t>постановления</w:t>
        </w:r>
      </w:hyperlink>
      <w:r>
        <w:t xml:space="preserve"> Администрации Волгоградской обл. от 26.12.2025 N 859-п)</w:t>
      </w:r>
    </w:p>
    <w:p w:rsidR="008E53ED" w:rsidRDefault="008E53ED">
      <w:pPr>
        <w:pStyle w:val="ConsPlusNormal"/>
        <w:spacing w:before="280"/>
        <w:ind w:firstLine="540"/>
        <w:jc w:val="both"/>
      </w:pPr>
      <w:r>
        <w:t xml:space="preserve">направление бюджетных ассигнований на исполнение расходных обязательств муниципального образования, в целях софинансирования </w:t>
      </w:r>
      <w:r>
        <w:lastRenderedPageBreak/>
        <w:t>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24,58 процента;</w:t>
      </w:r>
    </w:p>
    <w:p w:rsidR="008E53ED" w:rsidRDefault="008E53ED">
      <w:pPr>
        <w:pStyle w:val="ConsPlusNormal"/>
        <w:spacing w:before="280"/>
        <w:ind w:firstLine="540"/>
        <w:jc w:val="both"/>
      </w:pPr>
      <w:r>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7.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8.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280160" cy="76009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80160"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бюджету i-го муниципального образования;</w:t>
      </w:r>
    </w:p>
    <w:p w:rsidR="008E53ED" w:rsidRDefault="008E53ED">
      <w:pPr>
        <w:pStyle w:val="ConsPlusNormal"/>
        <w:spacing w:before="280"/>
        <w:ind w:firstLine="540"/>
        <w:jc w:val="both"/>
      </w:pPr>
      <w:r>
        <w:t>S - объем средств, предусмотренных в областном бюджете на предоставление субсидий в текущем финансовом году;</w:t>
      </w:r>
    </w:p>
    <w:p w:rsidR="008E53ED" w:rsidRDefault="008E53ED">
      <w:pPr>
        <w:pStyle w:val="ConsPlusNormal"/>
        <w:spacing w:before="280"/>
        <w:ind w:firstLine="540"/>
        <w:jc w:val="both"/>
      </w:pPr>
      <w:r>
        <w:t xml:space="preserve">n - количество муниципальных образований, соответствующих критерию, указанному в </w:t>
      </w:r>
      <w:hyperlink w:anchor="P2460">
        <w:r>
          <w:rPr>
            <w:color w:val="0000FF"/>
          </w:rPr>
          <w:t>пункте 5</w:t>
        </w:r>
      </w:hyperlink>
      <w:r>
        <w:t xml:space="preserve"> настоящего Порядка;</w:t>
      </w:r>
    </w:p>
    <w:p w:rsidR="008E53ED" w:rsidRDefault="008E53ED">
      <w:pPr>
        <w:pStyle w:val="ConsPlusNormal"/>
        <w:spacing w:before="280"/>
        <w:ind w:firstLine="540"/>
        <w:jc w:val="both"/>
      </w:pPr>
      <w:r>
        <w:t>P</w:t>
      </w:r>
      <w:r>
        <w:rPr>
          <w:vertAlign w:val="subscript"/>
        </w:rPr>
        <w:t>i</w:t>
      </w:r>
      <w:r>
        <w:t xml:space="preserve"> - потребность i-го муниципального образования в средствах для обеспечения бесплатным горячим питанием категорий обучающихся, определенных </w:t>
      </w:r>
      <w:hyperlink r:id="rId253">
        <w:r>
          <w:rPr>
            <w:color w:val="0000FF"/>
          </w:rPr>
          <w:t>частью 2 статьи 46</w:t>
        </w:r>
      </w:hyperlink>
      <w:r>
        <w:t xml:space="preserve"> Социального кодекса Волгоградской области, которая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t>P</w:t>
      </w:r>
      <w:r>
        <w:rPr>
          <w:vertAlign w:val="subscript"/>
        </w:rPr>
        <w:t>i</w:t>
      </w:r>
      <w:r>
        <w:t xml:space="preserve"> = (K</w:t>
      </w:r>
      <w:r>
        <w:rPr>
          <w:vertAlign w:val="subscript"/>
        </w:rPr>
        <w:t>5i</w:t>
      </w:r>
      <w:r>
        <w:t xml:space="preserve"> x D</w:t>
      </w:r>
      <w:r>
        <w:rPr>
          <w:vertAlign w:val="subscript"/>
        </w:rPr>
        <w:t>5</w:t>
      </w:r>
      <w:r>
        <w:t xml:space="preserve"> + K</w:t>
      </w:r>
      <w:r>
        <w:rPr>
          <w:vertAlign w:val="subscript"/>
        </w:rPr>
        <w:t>6i</w:t>
      </w:r>
      <w:r>
        <w:t xml:space="preserve"> x D</w:t>
      </w:r>
      <w:r>
        <w:rPr>
          <w:vertAlign w:val="subscript"/>
        </w:rPr>
        <w:t>6</w:t>
      </w:r>
      <w:r>
        <w:t>) x С, где:</w:t>
      </w:r>
    </w:p>
    <w:p w:rsidR="008E53ED" w:rsidRDefault="008E53ED">
      <w:pPr>
        <w:pStyle w:val="ConsPlusNormal"/>
        <w:jc w:val="both"/>
      </w:pPr>
    </w:p>
    <w:p w:rsidR="008E53ED" w:rsidRDefault="008E53ED">
      <w:pPr>
        <w:pStyle w:val="ConsPlusNormal"/>
        <w:ind w:firstLine="540"/>
        <w:jc w:val="both"/>
      </w:pPr>
      <w:r>
        <w:t>K</w:t>
      </w:r>
      <w:r>
        <w:rPr>
          <w:vertAlign w:val="subscript"/>
        </w:rPr>
        <w:t>5i</w:t>
      </w:r>
      <w:r>
        <w:t xml:space="preserve"> - количество обучающихся 5 - 11 классов по очной форме обучения по пятидневной учебной неделе по образовательным программам общего образования в муниципальных образовательных организациях, расположенных на территории i-го муниципального образования, относящихся к категориям обучающихся, определенным </w:t>
      </w:r>
      <w:hyperlink r:id="rId254">
        <w:r>
          <w:rPr>
            <w:color w:val="0000FF"/>
          </w:rPr>
          <w:t>частью 2 статьи 46</w:t>
        </w:r>
      </w:hyperlink>
      <w:r>
        <w:t xml:space="preserve"> Социального кодекса Волгоградской области;</w:t>
      </w:r>
    </w:p>
    <w:p w:rsidR="008E53ED" w:rsidRDefault="008E53ED">
      <w:pPr>
        <w:pStyle w:val="ConsPlusNormal"/>
        <w:spacing w:before="280"/>
        <w:ind w:firstLine="540"/>
        <w:jc w:val="both"/>
      </w:pPr>
      <w:r>
        <w:t>D</w:t>
      </w:r>
      <w:r>
        <w:rPr>
          <w:vertAlign w:val="subscript"/>
        </w:rPr>
        <w:t>5</w:t>
      </w:r>
      <w:r>
        <w:t xml:space="preserve"> - количество учебных дней в соответствующем календарном году для обучающихся 5 - 11 классов при пятидневной учебной неделе, равное 170 </w:t>
      </w:r>
      <w:r>
        <w:lastRenderedPageBreak/>
        <w:t>дням в год;</w:t>
      </w:r>
    </w:p>
    <w:p w:rsidR="008E53ED" w:rsidRDefault="008E53ED">
      <w:pPr>
        <w:pStyle w:val="ConsPlusNormal"/>
        <w:spacing w:before="280"/>
        <w:ind w:firstLine="540"/>
        <w:jc w:val="both"/>
      </w:pPr>
      <w:r>
        <w:t>K</w:t>
      </w:r>
      <w:r>
        <w:rPr>
          <w:vertAlign w:val="subscript"/>
        </w:rPr>
        <w:t>6i</w:t>
      </w:r>
      <w:r>
        <w:t xml:space="preserve"> - количество обучающихся 5 - 11 классов по очной форме обучения по шестидневной учебной неделе по образовательным программам общего образования в муниципальных образовательных организациях, расположенных на территории i-го муниципального образования, относящихся к категориям обучающихся, определенным </w:t>
      </w:r>
      <w:hyperlink r:id="rId255">
        <w:r>
          <w:rPr>
            <w:color w:val="0000FF"/>
          </w:rPr>
          <w:t>частью 2 статьи 46</w:t>
        </w:r>
      </w:hyperlink>
      <w:r>
        <w:t xml:space="preserve"> Социального кодекса Волгоградской области;</w:t>
      </w:r>
    </w:p>
    <w:p w:rsidR="008E53ED" w:rsidRDefault="008E53ED">
      <w:pPr>
        <w:pStyle w:val="ConsPlusNormal"/>
        <w:spacing w:before="280"/>
        <w:ind w:firstLine="540"/>
        <w:jc w:val="both"/>
      </w:pPr>
      <w:r>
        <w:t>D</w:t>
      </w:r>
      <w:r>
        <w:rPr>
          <w:vertAlign w:val="subscript"/>
        </w:rPr>
        <w:t>6</w:t>
      </w:r>
      <w:r>
        <w:t xml:space="preserve"> - количество учебных дней в соответствующем календарном году для обучающихся 5 - 11 классов при шестидневной учебной неделе, равное 204 дням в год;</w:t>
      </w:r>
    </w:p>
    <w:p w:rsidR="008E53ED" w:rsidRDefault="008E53ED">
      <w:pPr>
        <w:pStyle w:val="ConsPlusNormal"/>
        <w:spacing w:before="280"/>
        <w:ind w:firstLine="540"/>
        <w:jc w:val="both"/>
      </w:pPr>
      <w:r>
        <w:t>С - размер стоимости бесплатного горячего питания на одного обучающегося в день.</w:t>
      </w:r>
    </w:p>
    <w:p w:rsidR="008E53ED" w:rsidRDefault="008E53ED">
      <w:pPr>
        <w:pStyle w:val="ConsPlusNormal"/>
        <w:spacing w:before="280"/>
        <w:ind w:firstLine="540"/>
        <w:jc w:val="both"/>
      </w:pPr>
      <w:r>
        <w:t>Размер стоимости бесплатного горячего питания на одного обучающегося в день (далее именуется - размер стоимости питания) утверждается Комитетом.</w:t>
      </w:r>
    </w:p>
    <w:p w:rsidR="008E53ED" w:rsidRDefault="008E53ED">
      <w:pPr>
        <w:pStyle w:val="ConsPlusNormal"/>
        <w:jc w:val="both"/>
      </w:pPr>
      <w:r>
        <w:t xml:space="preserve">(в ред. </w:t>
      </w:r>
      <w:hyperlink r:id="rId256">
        <w:r>
          <w:rPr>
            <w:color w:val="0000FF"/>
          </w:rPr>
          <w:t>постановления</w:t>
        </w:r>
      </w:hyperlink>
      <w:r>
        <w:t xml:space="preserve"> Администрации Волгоградской обл. от 26.12.2025 N 859-п)</w:t>
      </w:r>
    </w:p>
    <w:p w:rsidR="008E53ED" w:rsidRDefault="008E53ED">
      <w:pPr>
        <w:pStyle w:val="ConsPlusNormal"/>
        <w:spacing w:before="280"/>
        <w:ind w:firstLine="540"/>
        <w:jc w:val="both"/>
      </w:pPr>
      <w:r>
        <w:t xml:space="preserve">9. Размер субсидии, предоставляемой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обеспечения бесплатным горячим питанием в соответствии </w:t>
      </w:r>
      <w:hyperlink w:anchor="P2454">
        <w:r>
          <w:rPr>
            <w:color w:val="0000FF"/>
          </w:rPr>
          <w:t>пунктом 2</w:t>
        </w:r>
      </w:hyperlink>
      <w: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rsidR="008E53ED" w:rsidRDefault="008E53ED">
      <w:pPr>
        <w:pStyle w:val="ConsPlusNormal"/>
        <w:spacing w:before="280"/>
        <w:ind w:firstLine="540"/>
        <w:jc w:val="both"/>
      </w:pPr>
      <w:r>
        <w:t>10. 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Волгоградской области по увеличению объема субсидии, предоставляемой местному бюджету.</w:t>
      </w:r>
    </w:p>
    <w:p w:rsidR="008E53ED" w:rsidRDefault="008E53ED">
      <w:pPr>
        <w:pStyle w:val="ConsPlusNormal"/>
        <w:spacing w:before="280"/>
        <w:ind w:firstLine="540"/>
        <w:jc w:val="both"/>
      </w:pPr>
      <w:r>
        <w:t xml:space="preserve">11. При возникновении экономии средств субсидии в случаях полного или частичного перевода категорий обучающихся, определенных </w:t>
      </w:r>
      <w:hyperlink r:id="rId257">
        <w:r>
          <w:rPr>
            <w:color w:val="0000FF"/>
          </w:rPr>
          <w:t>частью 2 статьи 46</w:t>
        </w:r>
      </w:hyperlink>
      <w:r>
        <w:t xml:space="preserve"> Социального кодекса Волгоградской области, на карантин и/или дистанционный формат обучения, введения дополнительных каникулярных периодов с целью профилактики случаев заболевания обучающихся инфекционными и вирусными заболеваниями, болезни и отсутствия на занятиях по иным причинам к размеру стоимости питания, установленному Комитетом, применяется поправочный коэффициент.</w:t>
      </w:r>
    </w:p>
    <w:p w:rsidR="008E53ED" w:rsidRDefault="008E53ED">
      <w:pPr>
        <w:pStyle w:val="ConsPlusNormal"/>
        <w:spacing w:before="280"/>
        <w:ind w:firstLine="540"/>
        <w:jc w:val="both"/>
      </w:pPr>
      <w:r>
        <w:lastRenderedPageBreak/>
        <w:t>Решение о применении поправочного коэффициента принимается органами местного самоуправления муниципальных образований на определенный ими период текущего финансового года.</w:t>
      </w:r>
    </w:p>
    <w:p w:rsidR="008E53ED" w:rsidRDefault="008E53ED">
      <w:pPr>
        <w:pStyle w:val="ConsPlusNormal"/>
        <w:spacing w:before="280"/>
        <w:ind w:firstLine="540"/>
        <w:jc w:val="both"/>
      </w:pPr>
      <w:r>
        <w:t xml:space="preserve">Расчет поправочного коэффициента производится в соответствии с </w:t>
      </w:r>
      <w:hyperlink w:anchor="P2525">
        <w:r>
          <w:rPr>
            <w:color w:val="0000FF"/>
          </w:rPr>
          <w:t>методикой</w:t>
        </w:r>
      </w:hyperlink>
      <w:r>
        <w:t xml:space="preserve"> расчета поправочного коэффициента к размеру стоимости бесплатного горячего питания, предусматривающего наличие горячего блюда, не считая горячего напитка, не менее одного раза в день, на одного обучающегося по очной форме обучения по образовательным программам общего образования в муниципальных образовательных организациях, относящегося к категориям обучающихся, определенным </w:t>
      </w:r>
      <w:hyperlink r:id="rId258">
        <w:r>
          <w:rPr>
            <w:color w:val="0000FF"/>
          </w:rPr>
          <w:t>частью 2 статьи 46</w:t>
        </w:r>
      </w:hyperlink>
      <w:r>
        <w:t xml:space="preserve"> Социального кодекса Волгоградской области от 31 декабря 2015 г. N 246-ОД, приведенной в приложении к настоящему Порядку.</w:t>
      </w:r>
    </w:p>
    <w:p w:rsidR="008E53ED" w:rsidRDefault="008E53ED">
      <w:pPr>
        <w:pStyle w:val="ConsPlusNormal"/>
        <w:spacing w:before="280"/>
        <w:ind w:firstLine="540"/>
        <w:jc w:val="both"/>
      </w:pPr>
      <w:r>
        <w:t>12. Перечисление субсидии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13.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 xml:space="preserve">14. Результатом использования субсидии является численность обучающихся по очной форме обучения по образовательным программам общего образования в муниципальных образовательных организациях, относящихся к категориям обучающихся, определенным </w:t>
      </w:r>
      <w:hyperlink r:id="rId259">
        <w:r>
          <w:rPr>
            <w:color w:val="0000FF"/>
          </w:rPr>
          <w:t>частью 2 статьи 46</w:t>
        </w:r>
      </w:hyperlink>
      <w:r>
        <w:t xml:space="preserve"> Социального кодекса Волгоградской области, обеспеченных бесплатным горячим питанием.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15. Уполномоченный орган муниципального образования представляет в Комитет:</w:t>
      </w:r>
    </w:p>
    <w:p w:rsidR="008E53ED" w:rsidRDefault="008E53ED">
      <w:pPr>
        <w:pStyle w:val="ConsPlusNormal"/>
        <w:spacing w:before="280"/>
        <w:ind w:firstLine="540"/>
        <w:jc w:val="both"/>
      </w:pPr>
      <w:r>
        <w:t>ежемесячно не позднее 10-го числа месяца, следующего за отчетным, - отчеты о достижении значения результата использования субсидии и о расходах, в целях финансирования которых предоставляется субсидия, по форме, утвержденной Комитетом;</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 расходах, в целях софинансирования которых предоставляется субсидия, по форме, установленной Соглашением;</w:t>
      </w:r>
    </w:p>
    <w:p w:rsidR="008E53ED" w:rsidRDefault="008E53ED">
      <w:pPr>
        <w:pStyle w:val="ConsPlusNormal"/>
        <w:spacing w:before="280"/>
        <w:ind w:firstLine="540"/>
        <w:jc w:val="both"/>
      </w:pPr>
      <w:r>
        <w:t>не позднее 15 января года, следующего за годом предоставления субсидии, - отчет о достижении значения результата использования субсидии по форме, установленной Соглашением.</w:t>
      </w:r>
    </w:p>
    <w:p w:rsidR="008E53ED" w:rsidRDefault="008E53ED">
      <w:pPr>
        <w:pStyle w:val="ConsPlusNormal"/>
        <w:spacing w:before="280"/>
        <w:ind w:firstLine="540"/>
        <w:jc w:val="both"/>
      </w:pPr>
      <w:r>
        <w:t xml:space="preserve">16. Не использованный по состоянию на 01 января года, следующего за </w:t>
      </w:r>
      <w:r>
        <w:lastRenderedPageBreak/>
        <w:t xml:space="preserve">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60">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17.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26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18.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19.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20.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2"/>
      </w:pPr>
      <w:r>
        <w:t>Приложение</w:t>
      </w:r>
    </w:p>
    <w:p w:rsidR="008E53ED" w:rsidRDefault="008E53ED">
      <w:pPr>
        <w:pStyle w:val="ConsPlusNormal"/>
        <w:jc w:val="right"/>
      </w:pPr>
      <w:r>
        <w:t>к Порядку предоставления</w:t>
      </w:r>
    </w:p>
    <w:p w:rsidR="008E53ED" w:rsidRDefault="008E53ED">
      <w:pPr>
        <w:pStyle w:val="ConsPlusNormal"/>
        <w:jc w:val="right"/>
      </w:pPr>
      <w:r>
        <w:t>и распределения субсидий из</w:t>
      </w:r>
    </w:p>
    <w:p w:rsidR="008E53ED" w:rsidRDefault="008E53ED">
      <w:pPr>
        <w:pStyle w:val="ConsPlusNormal"/>
        <w:jc w:val="right"/>
      </w:pPr>
      <w:r>
        <w:t>областного бюджета бюджетам</w:t>
      </w:r>
    </w:p>
    <w:p w:rsidR="008E53ED" w:rsidRDefault="008E53ED">
      <w:pPr>
        <w:pStyle w:val="ConsPlusNormal"/>
        <w:jc w:val="right"/>
      </w:pPr>
      <w:r>
        <w:t>муниципальных образований</w:t>
      </w:r>
    </w:p>
    <w:p w:rsidR="008E53ED" w:rsidRDefault="008E53ED">
      <w:pPr>
        <w:pStyle w:val="ConsPlusNormal"/>
        <w:jc w:val="right"/>
      </w:pPr>
      <w:r>
        <w:t>Волгоградской области на</w:t>
      </w:r>
    </w:p>
    <w:p w:rsidR="008E53ED" w:rsidRDefault="008E53ED">
      <w:pPr>
        <w:pStyle w:val="ConsPlusNormal"/>
        <w:jc w:val="right"/>
      </w:pPr>
      <w:r>
        <w:t>обеспечение бесплатным горячим</w:t>
      </w:r>
    </w:p>
    <w:p w:rsidR="008E53ED" w:rsidRDefault="008E53ED">
      <w:pPr>
        <w:pStyle w:val="ConsPlusNormal"/>
        <w:jc w:val="right"/>
      </w:pPr>
      <w:r>
        <w:t>питанием категорий обучающихся</w:t>
      </w:r>
    </w:p>
    <w:p w:rsidR="008E53ED" w:rsidRDefault="008E53ED">
      <w:pPr>
        <w:pStyle w:val="ConsPlusNormal"/>
        <w:jc w:val="right"/>
      </w:pPr>
      <w:r>
        <w:t>по образовательным программам</w:t>
      </w:r>
    </w:p>
    <w:p w:rsidR="008E53ED" w:rsidRDefault="008E53ED">
      <w:pPr>
        <w:pStyle w:val="ConsPlusNormal"/>
        <w:jc w:val="right"/>
      </w:pPr>
      <w:r>
        <w:t>общего образования в муниципальных</w:t>
      </w:r>
    </w:p>
    <w:p w:rsidR="008E53ED" w:rsidRDefault="008E53ED">
      <w:pPr>
        <w:pStyle w:val="ConsPlusNormal"/>
        <w:jc w:val="right"/>
      </w:pPr>
      <w:r>
        <w:t>образовательных организациях,</w:t>
      </w:r>
    </w:p>
    <w:p w:rsidR="008E53ED" w:rsidRDefault="008E53ED">
      <w:pPr>
        <w:pStyle w:val="ConsPlusNormal"/>
        <w:jc w:val="right"/>
      </w:pPr>
      <w:r>
        <w:t>определенных частью 2 статьи 46</w:t>
      </w:r>
    </w:p>
    <w:p w:rsidR="008E53ED" w:rsidRDefault="008E53ED">
      <w:pPr>
        <w:pStyle w:val="ConsPlusNormal"/>
        <w:jc w:val="right"/>
      </w:pPr>
      <w:r>
        <w:t>Социального кодекса</w:t>
      </w:r>
    </w:p>
    <w:p w:rsidR="008E53ED" w:rsidRDefault="008E53ED">
      <w:pPr>
        <w:pStyle w:val="ConsPlusNormal"/>
        <w:jc w:val="right"/>
      </w:pPr>
      <w:r>
        <w:t>Волгоградской области</w:t>
      </w:r>
    </w:p>
    <w:p w:rsidR="008E53ED" w:rsidRDefault="008E53ED">
      <w:pPr>
        <w:pStyle w:val="ConsPlusNormal"/>
        <w:jc w:val="right"/>
      </w:pPr>
      <w:r>
        <w:t>от 31 декабря 2015 г. N 246-ОД</w:t>
      </w:r>
    </w:p>
    <w:p w:rsidR="008E53ED" w:rsidRDefault="008E53ED">
      <w:pPr>
        <w:pStyle w:val="ConsPlusNormal"/>
        <w:jc w:val="both"/>
      </w:pPr>
    </w:p>
    <w:p w:rsidR="008E53ED" w:rsidRDefault="008E53ED">
      <w:pPr>
        <w:pStyle w:val="ConsPlusTitle"/>
        <w:jc w:val="center"/>
      </w:pPr>
      <w:bookmarkStart w:id="50" w:name="P2525"/>
      <w:bookmarkEnd w:id="50"/>
      <w:r>
        <w:lastRenderedPageBreak/>
        <w:t>МЕТОДИКА</w:t>
      </w:r>
    </w:p>
    <w:p w:rsidR="008E53ED" w:rsidRDefault="008E53ED">
      <w:pPr>
        <w:pStyle w:val="ConsPlusTitle"/>
        <w:jc w:val="center"/>
      </w:pPr>
      <w:r>
        <w:t>РАСЧЕТА ПОПРАВОЧНОГО КОЭФФИЦИЕНТА К РАЗМЕРУ СТОИМОСТИ</w:t>
      </w:r>
    </w:p>
    <w:p w:rsidR="008E53ED" w:rsidRDefault="008E53ED">
      <w:pPr>
        <w:pStyle w:val="ConsPlusTitle"/>
        <w:jc w:val="center"/>
      </w:pPr>
      <w:r>
        <w:t>БЕСПЛАТНОГО ГОРЯЧЕГО ПИТАНИЯ, ПРЕДУСМАТРИВАЮЩЕГО НАЛИЧИЕ</w:t>
      </w:r>
    </w:p>
    <w:p w:rsidR="008E53ED" w:rsidRDefault="008E53ED">
      <w:pPr>
        <w:pStyle w:val="ConsPlusTitle"/>
        <w:jc w:val="center"/>
      </w:pPr>
      <w:r>
        <w:t>ГОРЯЧЕГО БЛЮДА, НЕ СЧИТАЯ ГОРЯЧЕГО НАПИТКА, НЕ МЕНЕЕ ОДНОГО</w:t>
      </w:r>
    </w:p>
    <w:p w:rsidR="008E53ED" w:rsidRDefault="008E53ED">
      <w:pPr>
        <w:pStyle w:val="ConsPlusTitle"/>
        <w:jc w:val="center"/>
      </w:pPr>
      <w:r>
        <w:t>РАЗА В ДЕНЬ, НА ОДНОГО ОБУЧАЮЩЕГОСЯ ПО ОЧНОЙ ФОРМЕ ОБУЧЕНИЯ</w:t>
      </w:r>
    </w:p>
    <w:p w:rsidR="008E53ED" w:rsidRDefault="008E53ED">
      <w:pPr>
        <w:pStyle w:val="ConsPlusTitle"/>
        <w:jc w:val="center"/>
      </w:pPr>
      <w:r>
        <w:t>ПО ОБРАЗОВАТЕЛЬНЫМ ПРОГРАММАМ ОБЩЕГО ОБРАЗОВАНИЯ</w:t>
      </w:r>
    </w:p>
    <w:p w:rsidR="008E53ED" w:rsidRDefault="008E53ED">
      <w:pPr>
        <w:pStyle w:val="ConsPlusTitle"/>
        <w:jc w:val="center"/>
      </w:pPr>
      <w:r>
        <w:t>В МУНИЦИПАЛЬНЫХ ОБРАЗОВАТЕЛЬНЫХ ОРГАНИЗАЦИЯХ, ОТНОСЯЩЕГОСЯ</w:t>
      </w:r>
    </w:p>
    <w:p w:rsidR="008E53ED" w:rsidRDefault="008E53ED">
      <w:pPr>
        <w:pStyle w:val="ConsPlusTitle"/>
        <w:jc w:val="center"/>
      </w:pPr>
      <w:r>
        <w:t>К КАТЕГОРИЯМ ОБУЧАЮЩИХСЯ, ОПРЕДЕЛЕННЫМ ЧАСТЬЮ 2 СТАТЬИ 46</w:t>
      </w:r>
    </w:p>
    <w:p w:rsidR="008E53ED" w:rsidRDefault="008E53ED">
      <w:pPr>
        <w:pStyle w:val="ConsPlusTitle"/>
        <w:jc w:val="center"/>
      </w:pPr>
      <w:r>
        <w:t>СОЦИАЛЬНОГО КОДЕКСА ВОЛГОГРАДСКОЙ ОБЛАСТИ ОТ 31 ДЕКАБРЯ</w:t>
      </w:r>
    </w:p>
    <w:p w:rsidR="008E53ED" w:rsidRDefault="008E53ED">
      <w:pPr>
        <w:pStyle w:val="ConsPlusTitle"/>
        <w:jc w:val="center"/>
      </w:pPr>
      <w:r>
        <w:t>2015 Г. N 246-ОД</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w:t>
            </w:r>
            <w:hyperlink r:id="rId262">
              <w:r>
                <w:rPr>
                  <w:color w:val="0000FF"/>
                </w:rPr>
                <w:t>постановления</w:t>
              </w:r>
            </w:hyperlink>
            <w:r>
              <w:rPr>
                <w:color w:val="392C69"/>
              </w:rPr>
              <w:t xml:space="preserve"> Администрации Волгоградской обл.</w:t>
            </w:r>
          </w:p>
          <w:p w:rsidR="008E53ED" w:rsidRDefault="008E53ED">
            <w:pPr>
              <w:pStyle w:val="ConsPlusNormal"/>
              <w:jc w:val="center"/>
            </w:pPr>
            <w:r>
              <w:rPr>
                <w:color w:val="392C69"/>
              </w:rPr>
              <w:t>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1. Поправочный коэффициент i-го муниципального района (муниципального округа, городского округа) Волгоградской области к размеру стоимости бесплатного горячего питания, предусматривающего наличие горячего блюда, не считая горячего напитка, не менее одного раза в день, на одного обучающегося по очной форме обучения по образовательным программам общего образования в муниципальных образовательных организациях, относящегося к категориям обучающихся, определенным </w:t>
      </w:r>
      <w:hyperlink r:id="rId263">
        <w:r>
          <w:rPr>
            <w:color w:val="0000FF"/>
          </w:rPr>
          <w:t>частью 2 статьи 46</w:t>
        </w:r>
      </w:hyperlink>
      <w:r>
        <w:t xml:space="preserve"> Социального кодекса Волгоградской области от 31 декабря 2015 г. N 246-ОД (далее именуются соответственно - поправочный коэффициент i-го муниципального образования, размер стоимости питания), рассчитывается по следующей формуле:</w:t>
      </w:r>
    </w:p>
    <w:p w:rsidR="008E53ED" w:rsidRDefault="008E53ED">
      <w:pPr>
        <w:pStyle w:val="ConsPlusNormal"/>
        <w:jc w:val="both"/>
      </w:pPr>
      <w:r>
        <w:t xml:space="preserve">(в ред. </w:t>
      </w:r>
      <w:hyperlink r:id="rId264">
        <w:r>
          <w:rPr>
            <w:color w:val="0000FF"/>
          </w:rPr>
          <w:t>постановления</w:t>
        </w:r>
      </w:hyperlink>
      <w:r>
        <w:t xml:space="preserve"> Администрации Волгоградской обл. от 10.03.2025 N 131-п)</w:t>
      </w:r>
    </w:p>
    <w:p w:rsidR="008E53ED" w:rsidRDefault="008E53ED">
      <w:pPr>
        <w:pStyle w:val="ConsPlusNormal"/>
        <w:jc w:val="both"/>
      </w:pPr>
    </w:p>
    <w:p w:rsidR="008E53ED" w:rsidRDefault="008E53ED">
      <w:pPr>
        <w:pStyle w:val="ConsPlusNormal"/>
        <w:ind w:firstLine="540"/>
        <w:jc w:val="both"/>
      </w:pPr>
      <w:r>
        <w:rPr>
          <w:noProof/>
          <w:position w:val="-28"/>
        </w:rPr>
        <w:drawing>
          <wp:inline distT="0" distB="0" distL="0" distR="0">
            <wp:extent cx="2280285" cy="5334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280285" cy="533400"/>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K</w:t>
      </w:r>
      <w:r>
        <w:rPr>
          <w:vertAlign w:val="subscript"/>
        </w:rPr>
        <w:t>5i</w:t>
      </w:r>
      <w:r>
        <w:t xml:space="preserve"> - количество обучающихся 5 - 11 классов по очной форме обучения по пятидневной учебной неделе по образовательным программам общего образования в муниципальных образовательных организациях, </w:t>
      </w:r>
      <w:r>
        <w:lastRenderedPageBreak/>
        <w:t xml:space="preserve">расположенных на территории i-го муниципального образования, относящихся к категориям обучающихся, определенным </w:t>
      </w:r>
      <w:hyperlink r:id="rId266">
        <w:r>
          <w:rPr>
            <w:color w:val="0000FF"/>
          </w:rPr>
          <w:t>частью 2 статьи 46</w:t>
        </w:r>
      </w:hyperlink>
      <w:r>
        <w:t xml:space="preserve"> Социального кодекса Волгоградской области от 31 декабря 2015 г. N 246-ОД;</w:t>
      </w:r>
    </w:p>
    <w:p w:rsidR="008E53ED" w:rsidRDefault="008E53ED">
      <w:pPr>
        <w:pStyle w:val="ConsPlusNormal"/>
        <w:spacing w:before="280"/>
        <w:ind w:firstLine="540"/>
        <w:jc w:val="both"/>
      </w:pPr>
      <w:r>
        <w:t>D</w:t>
      </w:r>
      <w:r>
        <w:rPr>
          <w:vertAlign w:val="subscript"/>
        </w:rPr>
        <w:t>5</w:t>
      </w:r>
      <w:r>
        <w:t xml:space="preserve"> - количество учебных дней в соответствующем периоде для обучающихся 5 - 11 классов при пятидневной учебной неделе;</w:t>
      </w:r>
    </w:p>
    <w:p w:rsidR="008E53ED" w:rsidRDefault="008E53ED">
      <w:pPr>
        <w:pStyle w:val="ConsPlusNormal"/>
        <w:spacing w:before="280"/>
        <w:ind w:firstLine="540"/>
        <w:jc w:val="both"/>
      </w:pPr>
      <w:r>
        <w:t>K</w:t>
      </w:r>
      <w:r>
        <w:rPr>
          <w:vertAlign w:val="subscript"/>
        </w:rPr>
        <w:t>6i</w:t>
      </w:r>
      <w:r>
        <w:t xml:space="preserve"> - количество обучающихся 5 - 11 классов по очной форме обучения по шестидневной учебной неделе по образовательным программам общего образования в муниципальных образовательных организациях, расположенных на территории i-го муниципального образования, относящихся к категориям обучающихся, определенным </w:t>
      </w:r>
      <w:hyperlink r:id="rId267">
        <w:r>
          <w:rPr>
            <w:color w:val="0000FF"/>
          </w:rPr>
          <w:t>частью 2 статьи 46</w:t>
        </w:r>
      </w:hyperlink>
      <w:r>
        <w:t xml:space="preserve"> Социального кодекса Волгоградской области от 31 декабря 2015 г. N 246-ОД;</w:t>
      </w:r>
    </w:p>
    <w:p w:rsidR="008E53ED" w:rsidRDefault="008E53ED">
      <w:pPr>
        <w:pStyle w:val="ConsPlusNormal"/>
        <w:spacing w:before="280"/>
        <w:ind w:firstLine="540"/>
        <w:jc w:val="both"/>
      </w:pPr>
      <w:r>
        <w:t>D</w:t>
      </w:r>
      <w:r>
        <w:rPr>
          <w:vertAlign w:val="subscript"/>
        </w:rPr>
        <w:t>6</w:t>
      </w:r>
      <w:r>
        <w:t xml:space="preserve"> - количество учебных дней в соответствующем периоде для обучающихся 5 - 11 классов при шестидневной учебной неделе;</w:t>
      </w:r>
    </w:p>
    <w:p w:rsidR="008E53ED" w:rsidRDefault="008E53ED">
      <w:pPr>
        <w:pStyle w:val="ConsPlusNormal"/>
        <w:spacing w:before="280"/>
        <w:ind w:firstLine="540"/>
        <w:jc w:val="both"/>
      </w:pPr>
      <w:r>
        <w:t>D</w:t>
      </w:r>
      <w:r>
        <w:rPr>
          <w:vertAlign w:val="subscript"/>
        </w:rPr>
        <w:t>f</w:t>
      </w:r>
      <w:r>
        <w:t xml:space="preserve"> - фактическое число детодней для обучающихся по очной форме обучения по образовательным программам общего образования в муниципальных образовательных организациях, расположенных на территории i-го муниципального образования, относящихся к категориям обучающихся, определенным </w:t>
      </w:r>
      <w:hyperlink r:id="rId268">
        <w:r>
          <w:rPr>
            <w:color w:val="0000FF"/>
          </w:rPr>
          <w:t>частью 2 статьи 46</w:t>
        </w:r>
      </w:hyperlink>
      <w:r>
        <w:t xml:space="preserve"> Социального кодекса Волгоградской области от 31 декабря 2015 г. N 246-ОД.</w:t>
      </w:r>
    </w:p>
    <w:p w:rsidR="008E53ED" w:rsidRDefault="008E53ED">
      <w:pPr>
        <w:pStyle w:val="ConsPlusNormal"/>
        <w:spacing w:before="280"/>
        <w:ind w:firstLine="540"/>
        <w:jc w:val="both"/>
      </w:pPr>
      <w:r>
        <w:t>2. Расчет размера стоимости питания в i-м муниципальном образовании с учетом поправочного коэффициента i-го муниципального образования производится по формуле:</w:t>
      </w:r>
    </w:p>
    <w:p w:rsidR="008E53ED" w:rsidRDefault="008E53ED">
      <w:pPr>
        <w:pStyle w:val="ConsPlusNormal"/>
        <w:jc w:val="both"/>
      </w:pPr>
    </w:p>
    <w:p w:rsidR="008E53ED" w:rsidRDefault="008E53ED">
      <w:pPr>
        <w:pStyle w:val="ConsPlusNormal"/>
        <w:ind w:firstLine="540"/>
        <w:jc w:val="both"/>
      </w:pPr>
      <w:r>
        <w:t>С</w:t>
      </w:r>
      <w:r>
        <w:rPr>
          <w:vertAlign w:val="subscript"/>
        </w:rPr>
        <w:t>i</w:t>
      </w:r>
      <w:r>
        <w:t xml:space="preserve"> = С x k</w:t>
      </w:r>
      <w:r>
        <w:rPr>
          <w:vertAlign w:val="subscript"/>
        </w:rPr>
        <w:t>i</w:t>
      </w:r>
      <w:r>
        <w:t>, где:</w:t>
      </w:r>
    </w:p>
    <w:p w:rsidR="008E53ED" w:rsidRDefault="008E53ED">
      <w:pPr>
        <w:pStyle w:val="ConsPlusNormal"/>
        <w:jc w:val="both"/>
      </w:pPr>
    </w:p>
    <w:p w:rsidR="008E53ED" w:rsidRDefault="008E53ED">
      <w:pPr>
        <w:pStyle w:val="ConsPlusNormal"/>
        <w:ind w:firstLine="540"/>
        <w:jc w:val="both"/>
      </w:pPr>
      <w:r>
        <w:t>С</w:t>
      </w:r>
      <w:r>
        <w:rPr>
          <w:vertAlign w:val="subscript"/>
        </w:rPr>
        <w:t>i</w:t>
      </w:r>
      <w:r>
        <w:t xml:space="preserve"> - размер стоимости питания в i-м муниципальном образовании с учетом поправочного коэффициента i-го муниципального образования;</w:t>
      </w:r>
    </w:p>
    <w:p w:rsidR="008E53ED" w:rsidRDefault="008E53ED">
      <w:pPr>
        <w:pStyle w:val="ConsPlusNormal"/>
        <w:spacing w:before="280"/>
        <w:ind w:firstLine="540"/>
        <w:jc w:val="both"/>
      </w:pPr>
      <w:r>
        <w:t>С - размер стоимости питания, устанавливаемый органом исполнительной власти Волгоградской области, уполномоченным в сфере образования, на очередной финансовый год и на год, следующий за очередным финансовым годом, не позднее 01 ноября текущего финансового года;</w:t>
      </w:r>
    </w:p>
    <w:p w:rsidR="008E53ED" w:rsidRDefault="008E53ED">
      <w:pPr>
        <w:pStyle w:val="ConsPlusNormal"/>
        <w:spacing w:before="280"/>
        <w:ind w:firstLine="540"/>
        <w:jc w:val="both"/>
      </w:pPr>
      <w:r>
        <w:t>k</w:t>
      </w:r>
      <w:r>
        <w:rPr>
          <w:vertAlign w:val="subscript"/>
        </w:rPr>
        <w:t>i</w:t>
      </w:r>
      <w:r>
        <w:t xml:space="preserve"> - поправочный коэффициент i-го муниципального образования.</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18</w:t>
      </w:r>
    </w:p>
    <w:p w:rsidR="008E53ED" w:rsidRDefault="008E53ED">
      <w:pPr>
        <w:pStyle w:val="ConsPlusNormal"/>
        <w:jc w:val="right"/>
      </w:pPr>
      <w:r>
        <w:lastRenderedPageBreak/>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51" w:name="P2567"/>
      <w:bookmarkEnd w:id="51"/>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ОБЕСПЕЧЕНИЕ ТРЕБОВАНИЙ К АНТИТЕРРОРИСТИЧЕСКОЙ</w:t>
      </w:r>
    </w:p>
    <w:p w:rsidR="008E53ED" w:rsidRDefault="008E53ED">
      <w:pPr>
        <w:pStyle w:val="ConsPlusTitle"/>
        <w:jc w:val="center"/>
      </w:pPr>
      <w:r>
        <w:t>ЗАЩИЩЕННОСТИ, УСТАНОВЛЕННЫХ ЗАКОНОДАТЕЛЬСТВОМ, И ВЫПОЛНЕНИЕ</w:t>
      </w:r>
    </w:p>
    <w:p w:rsidR="008E53ED" w:rsidRDefault="008E53ED">
      <w:pPr>
        <w:pStyle w:val="ConsPlusTitle"/>
        <w:jc w:val="center"/>
      </w:pPr>
      <w:r>
        <w:t>НЕОБХОДИМЫХ ДЛЯ ЭТОГО РАБОТ В МУНИЦИПАЛЬНЫХ ОБРАЗОВАТЕЛЬНЫХ</w:t>
      </w:r>
    </w:p>
    <w:p w:rsidR="008E53ED" w:rsidRDefault="008E53ED">
      <w:pPr>
        <w:pStyle w:val="ConsPlusTitle"/>
        <w:jc w:val="center"/>
      </w:pPr>
      <w:r>
        <w:t>ОРГАНИЗАЦИЯХ ВОЛГОГРАДСКОЙ ОБЛАСТИ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 ред. постановлений Администрации Волгоградской обл. от 07.02.2024 </w:t>
            </w:r>
            <w:hyperlink r:id="rId269">
              <w:r>
                <w:rPr>
                  <w:color w:val="0000FF"/>
                </w:rPr>
                <w:t>N 48-п</w:t>
              </w:r>
            </w:hyperlink>
            <w:r>
              <w:rPr>
                <w:color w:val="392C69"/>
              </w:rPr>
              <w:t>,</w:t>
            </w:r>
          </w:p>
          <w:p w:rsidR="008E53ED" w:rsidRDefault="008E53ED">
            <w:pPr>
              <w:pStyle w:val="ConsPlusNormal"/>
              <w:jc w:val="center"/>
            </w:pPr>
            <w:r>
              <w:rPr>
                <w:color w:val="392C69"/>
              </w:rPr>
              <w:t xml:space="preserve">от 17.06.2024 </w:t>
            </w:r>
            <w:hyperlink r:id="rId270">
              <w:r>
                <w:rPr>
                  <w:color w:val="0000FF"/>
                </w:rPr>
                <w:t>N 370-п</w:t>
              </w:r>
            </w:hyperlink>
            <w:r>
              <w:rPr>
                <w:color w:val="392C69"/>
              </w:rPr>
              <w:t xml:space="preserve">, от 10.03.2025 </w:t>
            </w:r>
            <w:hyperlink r:id="rId271">
              <w:r>
                <w:rPr>
                  <w:color w:val="0000FF"/>
                </w:rPr>
                <w:t>N 131-п</w:t>
              </w:r>
            </w:hyperlink>
            <w:r>
              <w:rPr>
                <w:color w:val="392C69"/>
              </w:rPr>
              <w:t xml:space="preserve">, от 23.06.2025 </w:t>
            </w:r>
            <w:hyperlink r:id="rId272">
              <w:r>
                <w:rPr>
                  <w:color w:val="0000FF"/>
                </w:rPr>
                <w:t>N 379-п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обеспечение требований к антитеррористической защищенности, установленных законодательством, и выполнение необходимых для этого работ в муниципальных образовательных организациях Волгоградской области (далее именуются - субсидии).</w:t>
      </w:r>
    </w:p>
    <w:p w:rsidR="008E53ED" w:rsidRDefault="008E53ED">
      <w:pPr>
        <w:pStyle w:val="ConsPlusNormal"/>
        <w:spacing w:before="280"/>
        <w:ind w:firstLine="540"/>
        <w:jc w:val="both"/>
      </w:pPr>
      <w:bookmarkStart w:id="52" w:name="P2579"/>
      <w:bookmarkEnd w:id="52"/>
      <w:r>
        <w:t xml:space="preserve">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на обеспечение требований к антитеррористической защищенности, установленных законодательством, и выполнение необходимых для этого работ в муниципальных образовательных организациях Волгоградской области, реализующих образовательные программы дошкольного, начального общего, основного общего и среднего общего образования (далее именуются - образовательные организации), в соответствии с </w:t>
      </w:r>
      <w:hyperlink r:id="rId273">
        <w:r>
          <w:rPr>
            <w:color w:val="0000FF"/>
          </w:rPr>
          <w:t>постановлением</w:t>
        </w:r>
      </w:hyperlink>
      <w:r>
        <w:t xml:space="preserve"> Правительства Российской Федерации от 02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w:t>
      </w:r>
      <w:r>
        <w:lastRenderedPageBreak/>
        <w:t>деятельности Министерства просвещения Российской Федерации, и формы паспорта безопасности этих объектов (территорий)" (далее именуется - Постановление N 1006), а именно:</w:t>
      </w:r>
    </w:p>
    <w:p w:rsidR="008E53ED" w:rsidRDefault="008E53ED">
      <w:pPr>
        <w:pStyle w:val="ConsPlusNormal"/>
        <w:jc w:val="both"/>
      </w:pPr>
      <w:r>
        <w:t xml:space="preserve">(в ред. постановлений Администрации Волгоградской обл. от 07.02.2024 </w:t>
      </w:r>
      <w:hyperlink r:id="rId274">
        <w:r>
          <w:rPr>
            <w:color w:val="0000FF"/>
          </w:rPr>
          <w:t>N 48-п</w:t>
        </w:r>
      </w:hyperlink>
      <w:r>
        <w:t xml:space="preserve">, от 10.03.2025 </w:t>
      </w:r>
      <w:hyperlink r:id="rId275">
        <w:r>
          <w:rPr>
            <w:color w:val="0000FF"/>
          </w:rPr>
          <w:t>N 131-п</w:t>
        </w:r>
      </w:hyperlink>
      <w:r>
        <w:t xml:space="preserve">, от 23.06.2025 </w:t>
      </w:r>
      <w:hyperlink r:id="rId276">
        <w:r>
          <w:rPr>
            <w:color w:val="0000FF"/>
          </w:rPr>
          <w:t>N 379-п</w:t>
        </w:r>
      </w:hyperlink>
      <w:r>
        <w:t>)</w:t>
      </w:r>
    </w:p>
    <w:p w:rsidR="008E53ED" w:rsidRDefault="008E53ED">
      <w:pPr>
        <w:pStyle w:val="ConsPlusNormal"/>
        <w:spacing w:before="280"/>
        <w:ind w:firstLine="540"/>
        <w:jc w:val="both"/>
      </w:pPr>
      <w:r>
        <w:t>на оборудование зданий (строений, сооружений), помещений, территорий образовательных организаций [далее именуются - объекты (территории)]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8E53ED" w:rsidRDefault="008E53ED">
      <w:pPr>
        <w:pStyle w:val="ConsPlusNormal"/>
        <w:jc w:val="both"/>
      </w:pPr>
      <w:r>
        <w:t xml:space="preserve">(в ред. </w:t>
      </w:r>
      <w:hyperlink r:id="rId277">
        <w:r>
          <w:rPr>
            <w:color w:val="0000FF"/>
          </w:rPr>
          <w:t>постановления</w:t>
        </w:r>
      </w:hyperlink>
      <w:r>
        <w:t xml:space="preserve"> Администрации Волгоградской обл. от 07.02.2024 N 48-п)</w:t>
      </w:r>
    </w:p>
    <w:p w:rsidR="008E53ED" w:rsidRDefault="008E53ED">
      <w:pPr>
        <w:pStyle w:val="ConsPlusNormal"/>
        <w:spacing w:before="280"/>
        <w:ind w:firstLine="540"/>
        <w:jc w:val="both"/>
      </w:pPr>
      <w:r>
        <w:t>на оснащение объектов (территорий) системой наружного освещения;</w:t>
      </w:r>
    </w:p>
    <w:p w:rsidR="008E53ED" w:rsidRDefault="008E53ED">
      <w:pPr>
        <w:pStyle w:val="ConsPlusNormal"/>
        <w:spacing w:before="280"/>
        <w:ind w:firstLine="540"/>
        <w:jc w:val="both"/>
      </w:pPr>
      <w:r>
        <w:t>на оснащение объектов (территорий) системами видеонаблюдения;</w:t>
      </w:r>
    </w:p>
    <w:p w:rsidR="008E53ED" w:rsidRDefault="008E53ED">
      <w:pPr>
        <w:pStyle w:val="ConsPlusNormal"/>
        <w:spacing w:before="280"/>
        <w:ind w:firstLine="540"/>
        <w:jc w:val="both"/>
      </w:pPr>
      <w:r>
        <w:t>на оснащение объектов (территорий) охранной сигнализацией;</w:t>
      </w:r>
    </w:p>
    <w:p w:rsidR="008E53ED" w:rsidRDefault="008E53ED">
      <w:pPr>
        <w:pStyle w:val="ConsPlusNormal"/>
        <w:spacing w:before="280"/>
        <w:ind w:firstLine="540"/>
        <w:jc w:val="both"/>
      </w:pPr>
      <w:r>
        <w:t>на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8E53ED" w:rsidRDefault="008E53ED">
      <w:pPr>
        <w:pStyle w:val="ConsPlusNormal"/>
        <w:spacing w:before="280"/>
        <w:ind w:firstLine="540"/>
        <w:jc w:val="both"/>
      </w:pPr>
      <w:r>
        <w:t>на оборудование основных входов в здания, входящие в состав объектов (территорий), контрольно-пропускными пунктами (постами охраны);</w:t>
      </w:r>
    </w:p>
    <w:p w:rsidR="008E53ED" w:rsidRDefault="008E53ED">
      <w:pPr>
        <w:pStyle w:val="ConsPlusNormal"/>
        <w:spacing w:before="280"/>
        <w:ind w:firstLine="540"/>
        <w:jc w:val="both"/>
      </w:pPr>
      <w:r>
        <w:t>на оснащение объектов (территорий) стационарными или ручными металлоискателями;</w:t>
      </w:r>
    </w:p>
    <w:p w:rsidR="008E53ED" w:rsidRDefault="008E53ED">
      <w:pPr>
        <w:pStyle w:val="ConsPlusNormal"/>
        <w:spacing w:before="280"/>
        <w:ind w:firstLine="540"/>
        <w:jc w:val="both"/>
      </w:pPr>
      <w:r>
        <w:t>на оборудование объектов (территорий) системой контроля и управления доступом;</w:t>
      </w:r>
    </w:p>
    <w:p w:rsidR="008E53ED" w:rsidRDefault="008E53ED">
      <w:pPr>
        <w:pStyle w:val="ConsPlusNormal"/>
        <w:spacing w:before="280"/>
        <w:ind w:firstLine="540"/>
        <w:jc w:val="both"/>
      </w:pPr>
      <w:r>
        <w:t>на оснащение въездов на объект (территорию) воротами, обеспечивающими жесткую фиксацию их створок в закрытом положении;</w:t>
      </w:r>
    </w:p>
    <w:p w:rsidR="008E53ED" w:rsidRDefault="008E53ED">
      <w:pPr>
        <w:pStyle w:val="ConsPlusNormal"/>
        <w:spacing w:before="280"/>
        <w:ind w:firstLine="540"/>
        <w:jc w:val="both"/>
      </w:pPr>
      <w:r>
        <w:t>на оборудование контрольно-пропускных пунктов при входе (въезде) на прилегающую территорию объекта (территории);</w:t>
      </w:r>
    </w:p>
    <w:p w:rsidR="008E53ED" w:rsidRDefault="008E53ED">
      <w:pPr>
        <w:pStyle w:val="ConsPlusNormal"/>
        <w:spacing w:before="280"/>
        <w:ind w:firstLine="540"/>
        <w:jc w:val="both"/>
      </w:pPr>
      <w:r>
        <w:t>на оснащение въездов на объект (территорию) средствами снижения скорости и (или) противотаранными устройствами.</w:t>
      </w:r>
    </w:p>
    <w:p w:rsidR="008E53ED" w:rsidRDefault="008E53ED">
      <w:pPr>
        <w:pStyle w:val="ConsPlusNormal"/>
        <w:spacing w:before="280"/>
        <w:ind w:firstLine="540"/>
        <w:jc w:val="both"/>
      </w:pPr>
      <w:r>
        <w:lastRenderedPageBreak/>
        <w:t xml:space="preserve">3. Субсидии предоставляются за счет средств областного бюджета в пределах бюджетных ассигнований и лимитов бюджетных обязательств, доведенных главному распорядителю бюджетных средств - комитету образования и науки Волгоградской области (далее именуется - Комитет) на цели, указанные в </w:t>
      </w:r>
      <w:hyperlink w:anchor="P2579">
        <w:r>
          <w:rPr>
            <w:color w:val="0000FF"/>
          </w:rPr>
          <w:t>пункте 2</w:t>
        </w:r>
      </w:hyperlink>
      <w:r>
        <w:t xml:space="preserve"> настоящего Порядка.</w:t>
      </w:r>
    </w:p>
    <w:p w:rsidR="008E53ED" w:rsidRDefault="008E53ED">
      <w:pPr>
        <w:pStyle w:val="ConsPlusNormal"/>
        <w:jc w:val="both"/>
      </w:pPr>
      <w:r>
        <w:t xml:space="preserve">(в ред. </w:t>
      </w:r>
      <w:hyperlink r:id="rId27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4.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99 процентов.</w:t>
      </w:r>
    </w:p>
    <w:p w:rsidR="008E53ED" w:rsidRDefault="008E53ED">
      <w:pPr>
        <w:pStyle w:val="ConsPlusNormal"/>
        <w:spacing w:before="280"/>
        <w:ind w:firstLine="540"/>
        <w:jc w:val="both"/>
      </w:pPr>
      <w:bookmarkStart w:id="53" w:name="P2597"/>
      <w:bookmarkEnd w:id="53"/>
      <w:r>
        <w:t>5. Субсидии предоставляются на конкурсной основе.</w:t>
      </w:r>
    </w:p>
    <w:p w:rsidR="008E53ED" w:rsidRDefault="008E53ED">
      <w:pPr>
        <w:pStyle w:val="ConsPlusNormal"/>
        <w:spacing w:before="280"/>
        <w:ind w:firstLine="540"/>
        <w:jc w:val="both"/>
      </w:pPr>
      <w:r>
        <w:t>По результатам конкурсного отбора, проводимого Комитетом в порядке, утвержденном правовым актом Комитета, формируется перечень образовательных организаций, находящихся в ведении соответствующих муниципальных образований.</w:t>
      </w:r>
    </w:p>
    <w:p w:rsidR="008E53ED" w:rsidRDefault="008E53ED">
      <w:pPr>
        <w:pStyle w:val="ConsPlusNormal"/>
        <w:spacing w:before="280"/>
        <w:ind w:firstLine="540"/>
        <w:jc w:val="both"/>
      </w:pPr>
      <w:r>
        <w:t>Субсидии предоставляются муниципальным образованиям, в ведении которых находятся образовательные организации, включенные в указанный перечень.</w:t>
      </w:r>
    </w:p>
    <w:p w:rsidR="008E53ED" w:rsidRDefault="008E53ED">
      <w:pPr>
        <w:pStyle w:val="ConsPlusNormal"/>
        <w:spacing w:before="280"/>
        <w:ind w:firstLine="540"/>
        <w:jc w:val="both"/>
      </w:pPr>
      <w:r>
        <w:t>6. Условиями предоставления субсидии являются:</w:t>
      </w:r>
    </w:p>
    <w:p w:rsidR="008E53ED" w:rsidRDefault="008E53ED">
      <w:pPr>
        <w:pStyle w:val="ConsPlusNormal"/>
        <w:spacing w:before="280"/>
        <w:ind w:firstLine="540"/>
        <w:jc w:val="both"/>
      </w:pPr>
      <w:r>
        <w:t>наличие муниципального правового акта, утверждающего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8E53ED" w:rsidRDefault="008E53ED">
      <w:pPr>
        <w:pStyle w:val="ConsPlusNormal"/>
        <w:spacing w:before="280"/>
        <w:ind w:firstLine="540"/>
        <w:jc w:val="both"/>
      </w:pPr>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 процента;</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значения результата использования субсидии;</w:t>
      </w:r>
    </w:p>
    <w:p w:rsidR="008E53ED" w:rsidRDefault="008E53ED">
      <w:pPr>
        <w:pStyle w:val="ConsPlusNormal"/>
        <w:spacing w:before="280"/>
        <w:ind w:firstLine="540"/>
        <w:jc w:val="both"/>
      </w:pPr>
      <w:r>
        <w:lastRenderedPageBreak/>
        <w:t>заключение между Комитетом и администрацией муниципального образования соглашения о предоставлении субсидии (далее именуется - Соглашение) по типовой форме, установленной финансовым органом Волгоградской области;</w:t>
      </w:r>
    </w:p>
    <w:p w:rsidR="008E53ED" w:rsidRDefault="008E53ED">
      <w:pPr>
        <w:pStyle w:val="ConsPlusNormal"/>
        <w:spacing w:before="280"/>
        <w:ind w:firstLine="540"/>
        <w:jc w:val="both"/>
      </w:pPr>
      <w:r>
        <w:t>обеспечение муниципальным образованием без софинансирования из областного бюджета охраны объектов (территорий) 1 - 3 категории опасности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8E53ED" w:rsidRDefault="008E53ED">
      <w:pPr>
        <w:pStyle w:val="ConsPlusNormal"/>
        <w:jc w:val="both"/>
      </w:pPr>
      <w:r>
        <w:t xml:space="preserve">(абзац введен </w:t>
      </w:r>
      <w:hyperlink r:id="rId279">
        <w:r>
          <w:rPr>
            <w:color w:val="0000FF"/>
          </w:rPr>
          <w:t>постановлением</w:t>
        </w:r>
      </w:hyperlink>
      <w:r>
        <w:t xml:space="preserve"> Администрации Волгоградской обл. от 07.02.2024 N 48-п)</w:t>
      </w:r>
    </w:p>
    <w:p w:rsidR="008E53ED" w:rsidRDefault="008E53ED">
      <w:pPr>
        <w:pStyle w:val="ConsPlusNormal"/>
        <w:spacing w:before="280"/>
        <w:ind w:firstLine="540"/>
        <w:jc w:val="both"/>
      </w:pPr>
      <w:r>
        <w:t>7.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8. Порядок расчета размера субсидии:</w:t>
      </w:r>
    </w:p>
    <w:p w:rsidR="008E53ED" w:rsidRDefault="008E53ED">
      <w:pPr>
        <w:pStyle w:val="ConsPlusNormal"/>
        <w:spacing w:before="280"/>
        <w:ind w:firstLine="540"/>
        <w:jc w:val="both"/>
      </w:pPr>
      <w:r>
        <w:t>1) размер субсидии, предоставляемой бюджету муниципального образования с численностью населения более 1 млн. человек, рассчитывается по формуле:</w:t>
      </w:r>
    </w:p>
    <w:p w:rsidR="008E53ED" w:rsidRDefault="008E53ED">
      <w:pPr>
        <w:pStyle w:val="ConsPlusNormal"/>
        <w:jc w:val="both"/>
      </w:pPr>
    </w:p>
    <w:p w:rsidR="008E53ED" w:rsidRDefault="008E53ED">
      <w:pPr>
        <w:pStyle w:val="ConsPlusNormal"/>
        <w:ind w:firstLine="540"/>
        <w:jc w:val="both"/>
      </w:pPr>
      <w:r>
        <w:rPr>
          <w:noProof/>
          <w:position w:val="-29"/>
        </w:rPr>
        <w:drawing>
          <wp:inline distT="0" distB="0" distL="0" distR="0">
            <wp:extent cx="1560195" cy="54673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560195" cy="546735"/>
                    </a:xfrm>
                    <a:prstGeom prst="rect">
                      <a:avLst/>
                    </a:prstGeom>
                    <a:noFill/>
                    <a:ln>
                      <a:noFill/>
                    </a:ln>
                  </pic:spPr>
                </pic:pic>
              </a:graphicData>
            </a:graphic>
          </wp:inline>
        </w:drawing>
      </w:r>
      <w:r>
        <w:t>, где:</w:t>
      </w:r>
    </w:p>
    <w:p w:rsidR="008E53ED" w:rsidRDefault="008E53ED">
      <w:pPr>
        <w:pStyle w:val="ConsPlusNormal"/>
        <w:jc w:val="both"/>
      </w:pPr>
    </w:p>
    <w:p w:rsidR="008E53ED" w:rsidRDefault="008E53ED">
      <w:pPr>
        <w:pStyle w:val="ConsPlusNormal"/>
        <w:ind w:firstLine="540"/>
        <w:jc w:val="both"/>
      </w:pPr>
      <w:r>
        <w:t xml:space="preserve">Sv - размер субсидии, предоставляемой бюджету муниципального образования с численностью населения более 1 млн. человек, соответствующего критерию, установленному </w:t>
      </w:r>
      <w:hyperlink w:anchor="P2597">
        <w:r>
          <w:rPr>
            <w:color w:val="0000FF"/>
          </w:rPr>
          <w:t>пунктом 5</w:t>
        </w:r>
      </w:hyperlink>
      <w:r>
        <w:t xml:space="preserve"> настоящего Порядка;</w:t>
      </w:r>
    </w:p>
    <w:p w:rsidR="008E53ED" w:rsidRDefault="008E53ED">
      <w:pPr>
        <w:pStyle w:val="ConsPlusNormal"/>
        <w:spacing w:before="280"/>
        <w:ind w:firstLine="540"/>
        <w:jc w:val="both"/>
      </w:pPr>
      <w:r>
        <w:t>S - объем средств, предусмотренных в областном бюджете на предоставление субсидий;</w:t>
      </w:r>
    </w:p>
    <w:p w:rsidR="008E53ED" w:rsidRDefault="008E53ED">
      <w:pPr>
        <w:pStyle w:val="ConsPlusNormal"/>
        <w:spacing w:before="280"/>
        <w:ind w:firstLine="540"/>
        <w:jc w:val="both"/>
      </w:pPr>
      <w:r>
        <w:t xml:space="preserve">Nv - количество объектов (территорий) образовательных организаций, находящихся в ведении муниципального образования с численностью населения более 1 млн. человек, включенных в перечень образовательных организаций в соответствии с </w:t>
      </w:r>
      <w:hyperlink w:anchor="P2597">
        <w:r>
          <w:rPr>
            <w:color w:val="0000FF"/>
          </w:rPr>
          <w:t>пунктом 5</w:t>
        </w:r>
      </w:hyperlink>
      <w:r>
        <w:t xml:space="preserve"> настоящего Порядка;</w:t>
      </w:r>
    </w:p>
    <w:p w:rsidR="008E53ED" w:rsidRDefault="008E53ED">
      <w:pPr>
        <w:pStyle w:val="ConsPlusNormal"/>
        <w:spacing w:before="280"/>
        <w:ind w:firstLine="540"/>
        <w:jc w:val="both"/>
      </w:pPr>
      <w:r>
        <w:t xml:space="preserve">No - общее количество объектов (территорий) образовательных организаций, включенных в перечень образовательных организаций в </w:t>
      </w:r>
      <w:r>
        <w:lastRenderedPageBreak/>
        <w:t xml:space="preserve">соответствии с </w:t>
      </w:r>
      <w:hyperlink w:anchor="P2597">
        <w:r>
          <w:rPr>
            <w:color w:val="0000FF"/>
          </w:rPr>
          <w:t>пунктом 5</w:t>
        </w:r>
      </w:hyperlink>
      <w:r>
        <w:t xml:space="preserve"> настоящего Порядка;</w:t>
      </w:r>
    </w:p>
    <w:p w:rsidR="008E53ED" w:rsidRDefault="008E53ED">
      <w:pPr>
        <w:pStyle w:val="ConsPlusNormal"/>
        <w:spacing w:before="280"/>
        <w:ind w:firstLine="540"/>
        <w:jc w:val="both"/>
      </w:pPr>
      <w:r>
        <w:t>2) размер субсидии, предоставляемой бюджету муниципального образования с численностью населения менее 1 млн. человек, рассчитывается по формуле:</w:t>
      </w:r>
    </w:p>
    <w:p w:rsidR="008E53ED" w:rsidRDefault="008E53ED">
      <w:pPr>
        <w:pStyle w:val="ConsPlusNormal"/>
        <w:jc w:val="both"/>
      </w:pPr>
    </w:p>
    <w:p w:rsidR="008E53ED" w:rsidRDefault="008E53ED">
      <w:pPr>
        <w:pStyle w:val="ConsPlusNormal"/>
        <w:ind w:firstLine="540"/>
        <w:jc w:val="both"/>
      </w:pPr>
      <w:r>
        <w:rPr>
          <w:noProof/>
          <w:position w:val="-36"/>
        </w:rPr>
        <w:drawing>
          <wp:inline distT="0" distB="0" distL="0" distR="0">
            <wp:extent cx="1773555" cy="6400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773555" cy="640080"/>
                    </a:xfrm>
                    <a:prstGeom prst="rect">
                      <a:avLst/>
                    </a:prstGeom>
                    <a:noFill/>
                    <a:ln>
                      <a:noFill/>
                    </a:ln>
                  </pic:spPr>
                </pic:pic>
              </a:graphicData>
            </a:graphic>
          </wp:inline>
        </w:drawing>
      </w:r>
      <w:r>
        <w:t>, где:</w:t>
      </w:r>
    </w:p>
    <w:p w:rsidR="008E53ED" w:rsidRDefault="008E53ED">
      <w:pPr>
        <w:pStyle w:val="ConsPlusNormal"/>
        <w:jc w:val="both"/>
      </w:pPr>
    </w:p>
    <w:p w:rsidR="008E53ED" w:rsidRDefault="008E53ED">
      <w:pPr>
        <w:pStyle w:val="ConsPlusNormal"/>
        <w:ind w:firstLine="540"/>
        <w:jc w:val="both"/>
      </w:pPr>
      <w:r>
        <w:t xml:space="preserve">Sk - размер субсидии, предоставляемой бюджету муниципального образования с численностью населения менее 1 млн. человек, соответствующего критерию, установленному </w:t>
      </w:r>
      <w:hyperlink w:anchor="P2597">
        <w:r>
          <w:rPr>
            <w:color w:val="0000FF"/>
          </w:rPr>
          <w:t>пунктом 5</w:t>
        </w:r>
      </w:hyperlink>
      <w:r>
        <w:t xml:space="preserve"> настоящего Порядка;</w:t>
      </w:r>
    </w:p>
    <w:p w:rsidR="008E53ED" w:rsidRDefault="008E53ED">
      <w:pPr>
        <w:pStyle w:val="ConsPlusNormal"/>
        <w:spacing w:before="280"/>
        <w:ind w:firstLine="540"/>
        <w:jc w:val="both"/>
      </w:pPr>
      <w:r>
        <w:t xml:space="preserve">Nk - количество объектов (территорий) образовательных организаций, находящихся в ведении муниципального образования с численностью населения менее 1 млн. человек, включенных в перечень образовательных организаций в соответствии с </w:t>
      </w:r>
      <w:hyperlink w:anchor="P2597">
        <w:r>
          <w:rPr>
            <w:color w:val="0000FF"/>
          </w:rPr>
          <w:t>пунктом 5</w:t>
        </w:r>
      </w:hyperlink>
      <w:r>
        <w:t xml:space="preserve"> настоящего Порядка;</w:t>
      </w:r>
    </w:p>
    <w:p w:rsidR="008E53ED" w:rsidRDefault="008E53ED">
      <w:pPr>
        <w:pStyle w:val="ConsPlusNormal"/>
        <w:spacing w:before="280"/>
        <w:ind w:firstLine="540"/>
        <w:jc w:val="both"/>
      </w:pPr>
      <w:r>
        <w:t xml:space="preserve">n - количество муниципальных образований с численностью населения менее 1 млн. человек, в ведении которых находятся объекты, включенные в перечень образовательных организаций в соответствии с </w:t>
      </w:r>
      <w:hyperlink w:anchor="P2597">
        <w:r>
          <w:rPr>
            <w:color w:val="0000FF"/>
          </w:rPr>
          <w:t>пунктом 5</w:t>
        </w:r>
      </w:hyperlink>
      <w:r>
        <w:t xml:space="preserve"> настоящего Порядка.</w:t>
      </w:r>
    </w:p>
    <w:p w:rsidR="008E53ED" w:rsidRDefault="008E53ED">
      <w:pPr>
        <w:pStyle w:val="ConsPlusNormal"/>
        <w:jc w:val="both"/>
      </w:pPr>
      <w:r>
        <w:t xml:space="preserve">(п. 8 в ред. </w:t>
      </w:r>
      <w:hyperlink r:id="rId282">
        <w:r>
          <w:rPr>
            <w:color w:val="0000FF"/>
          </w:rPr>
          <w:t>постановления</w:t>
        </w:r>
      </w:hyperlink>
      <w:r>
        <w:t xml:space="preserve"> Администрации Волгоградской обл. от 17.06.2024 N 370-п)</w:t>
      </w:r>
    </w:p>
    <w:p w:rsidR="008E53ED" w:rsidRDefault="008E53ED">
      <w:pPr>
        <w:pStyle w:val="ConsPlusNormal"/>
        <w:spacing w:before="280"/>
        <w:ind w:firstLine="540"/>
        <w:jc w:val="both"/>
      </w:pPr>
      <w:r>
        <w:t>9. Перечисление субсидий осуществляется в течение текущего финансового года в установленном для исполнения областного бюджета порядке.</w:t>
      </w:r>
    </w:p>
    <w:p w:rsidR="008E53ED" w:rsidRDefault="008E53ED">
      <w:pPr>
        <w:pStyle w:val="ConsPlusNormal"/>
        <w:spacing w:before="280"/>
        <w:ind w:firstLine="540"/>
        <w:jc w:val="both"/>
      </w:pPr>
      <w:r>
        <w:t>10.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11. Уполномоченный орган муниципального образования представляет в Комитет:</w:t>
      </w:r>
    </w:p>
    <w:p w:rsidR="008E53ED" w:rsidRDefault="008E53ED">
      <w:pPr>
        <w:pStyle w:val="ConsPlusNormal"/>
        <w:spacing w:before="280"/>
        <w:ind w:firstLine="540"/>
        <w:jc w:val="both"/>
      </w:pPr>
      <w:r>
        <w:t>ежеквартально не позднее 10-го числа месяца, следующего за отчетным кварталом, - отчет о расходах, в целях софинансирования которых предоставляется субсидия, по форме, установленной Соглашением;</w:t>
      </w:r>
    </w:p>
    <w:p w:rsidR="008E53ED" w:rsidRDefault="008E53ED">
      <w:pPr>
        <w:pStyle w:val="ConsPlusNormal"/>
        <w:spacing w:before="280"/>
        <w:ind w:firstLine="540"/>
        <w:jc w:val="both"/>
      </w:pPr>
      <w:r>
        <w:t>не позднее 01 апреля года, следующего за годом предоставления субсидии, - отчет о достижении значения результата использования субсидии по форме, установленной Соглашением.</w:t>
      </w:r>
    </w:p>
    <w:p w:rsidR="008E53ED" w:rsidRDefault="008E53ED">
      <w:pPr>
        <w:pStyle w:val="ConsPlusNormal"/>
        <w:jc w:val="both"/>
      </w:pPr>
      <w:r>
        <w:t xml:space="preserve">(в ред. </w:t>
      </w:r>
      <w:hyperlink r:id="rId283">
        <w:r>
          <w:rPr>
            <w:color w:val="0000FF"/>
          </w:rPr>
          <w:t>постановления</w:t>
        </w:r>
      </w:hyperlink>
      <w:r>
        <w:t xml:space="preserve"> Администрации Волгоградской обл. от 23.06.2025 N 379-п)</w:t>
      </w:r>
    </w:p>
    <w:p w:rsidR="008E53ED" w:rsidRDefault="008E53ED">
      <w:pPr>
        <w:pStyle w:val="ConsPlusNormal"/>
        <w:spacing w:before="280"/>
        <w:ind w:firstLine="540"/>
        <w:jc w:val="both"/>
      </w:pPr>
      <w:r>
        <w:lastRenderedPageBreak/>
        <w:t xml:space="preserve">12. Результатом использования субсидии является выполнение образовательными организациями в полном объеме требований антитеррористической защищенности, утвержденных </w:t>
      </w:r>
      <w:hyperlink r:id="rId284">
        <w:r>
          <w:rPr>
            <w:color w:val="0000FF"/>
          </w:rPr>
          <w:t>постановлением</w:t>
        </w:r>
      </w:hyperlink>
      <w:r>
        <w:t xml:space="preserve"> Правительства N 1006, в части оснащения образовательных организаций инженерно-техническими средствами и системами охраны.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13. Оценка эффективности использования субсидии осуществляется Комитетом на основании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14.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285">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15.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муниципального образования от применения мер ответственности установлены </w:t>
      </w:r>
      <w:hyperlink r:id="rId286">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16.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18.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19</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lastRenderedPageBreak/>
        <w:t>в Волгоградской области"</w:t>
      </w:r>
    </w:p>
    <w:p w:rsidR="008E53ED" w:rsidRDefault="008E53ED">
      <w:pPr>
        <w:pStyle w:val="ConsPlusNormal"/>
        <w:jc w:val="both"/>
      </w:pPr>
    </w:p>
    <w:p w:rsidR="008E53ED" w:rsidRDefault="008E53ED">
      <w:pPr>
        <w:pStyle w:val="ConsPlusTitle"/>
        <w:jc w:val="center"/>
      </w:pPr>
      <w:bookmarkStart w:id="54" w:name="P2649"/>
      <w:bookmarkEnd w:id="54"/>
      <w:r>
        <w:t>ПЕРЕЧЕНЬ</w:t>
      </w:r>
    </w:p>
    <w:p w:rsidR="008E53ED" w:rsidRDefault="008E53ED">
      <w:pPr>
        <w:pStyle w:val="ConsPlusTitle"/>
        <w:jc w:val="center"/>
      </w:pPr>
      <w:r>
        <w:t>МЕРОПРИЯТИЙ (РЕЗУЛЬТАТОВ), ПОДЛЕЖАЩИХ ВКЛЮЧЕНИЮ</w:t>
      </w:r>
    </w:p>
    <w:p w:rsidR="008E53ED" w:rsidRDefault="008E53ED">
      <w:pPr>
        <w:pStyle w:val="ConsPlusTitle"/>
        <w:jc w:val="center"/>
      </w:pPr>
      <w:r>
        <w:t>В ГОСУДАРСТВЕННУЮ ПРОГРАММУ ВОЛГОГРАДСКОЙ ОБЛАСТИ "РАЗВИТИЕ</w:t>
      </w:r>
    </w:p>
    <w:p w:rsidR="008E53ED" w:rsidRDefault="008E53ED">
      <w:pPr>
        <w:pStyle w:val="ConsPlusTitle"/>
        <w:jc w:val="center"/>
      </w:pPr>
      <w:r>
        <w:t>ОБРАЗОВАНИЯ В ВОЛГОГРАДСКОЙ ОБЛАСТИ", В СООТВЕТСТВИИ</w:t>
      </w:r>
    </w:p>
    <w:p w:rsidR="008E53ED" w:rsidRDefault="008E53ED">
      <w:pPr>
        <w:pStyle w:val="ConsPlusTitle"/>
        <w:jc w:val="center"/>
      </w:pPr>
      <w:r>
        <w:t>С НОРМАТИВНЫМИ ПРАВОВЫМИ АКТАМИ РОССИЙСКОЙ ФЕДЕРАЦИИ,</w:t>
      </w:r>
    </w:p>
    <w:p w:rsidR="008E53ED" w:rsidRDefault="008E53ED">
      <w:pPr>
        <w:pStyle w:val="ConsPlusTitle"/>
        <w:jc w:val="center"/>
      </w:pPr>
      <w:r>
        <w:t>НОРМАТИВНЫМИ ПРАВОВЫМИ АКТАМИ ВОЛГОГРАДСКОЙ ОБЛАСТИ,</w:t>
      </w:r>
    </w:p>
    <w:p w:rsidR="008E53ED" w:rsidRDefault="008E53ED">
      <w:pPr>
        <w:pStyle w:val="ConsPlusTitle"/>
        <w:jc w:val="center"/>
      </w:pPr>
      <w:r>
        <w:t>ПОРУЧЕНИЯМИ ПРЕЗИДЕНТА РОССИЙСКОЙ ФЕДЕРАЦИИ, ПРАВИТЕЛЬСТВА</w:t>
      </w:r>
    </w:p>
    <w:p w:rsidR="008E53ED" w:rsidRDefault="008E53ED">
      <w:pPr>
        <w:pStyle w:val="ConsPlusTitle"/>
        <w:jc w:val="center"/>
      </w:pPr>
      <w:r>
        <w:t>РОССИЙСКОЙ ФЕДЕРАЦИИ, ГУБЕРНАТОРА ВОЛГОГРАДСКОЙ ОБЛАСТИ,</w:t>
      </w:r>
    </w:p>
    <w:p w:rsidR="008E53ED" w:rsidRDefault="008E53ED">
      <w:pPr>
        <w:pStyle w:val="ConsPlusTitle"/>
        <w:jc w:val="center"/>
      </w:pPr>
      <w:r>
        <w:t>ТРЕБОВАНИЯМИ ФЕДЕРАЛЬНЫХ ОРГАНОВ ИСПОЛНИТЕЛЬНОЙ ВЛАСТИ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(введен постановлением Администрации Волгоградской обл.</w:t>
            </w:r>
          </w:p>
          <w:p w:rsidR="008E53ED" w:rsidRDefault="008E53ED">
            <w:pPr>
              <w:pStyle w:val="ConsPlusNormal"/>
              <w:jc w:val="center"/>
            </w:pPr>
            <w:r>
              <w:rPr>
                <w:color w:val="392C69"/>
              </w:rPr>
              <w:t xml:space="preserve">от 06.03.2024 </w:t>
            </w:r>
            <w:hyperlink r:id="rId287">
              <w:r>
                <w:rPr>
                  <w:color w:val="0000FF"/>
                </w:rPr>
                <w:t>N 128-п</w:t>
              </w:r>
            </w:hyperlink>
            <w:r>
              <w:rPr>
                <w:color w:val="392C69"/>
              </w:rPr>
              <w:t>;</w:t>
            </w:r>
          </w:p>
          <w:p w:rsidR="008E53ED" w:rsidRDefault="008E53ED">
            <w:pPr>
              <w:pStyle w:val="ConsPlusNormal"/>
              <w:jc w:val="center"/>
            </w:pPr>
            <w:r>
              <w:rPr>
                <w:color w:val="392C69"/>
              </w:rPr>
              <w:t>в ред. постановлений Администрации Волгоградской обл.</w:t>
            </w:r>
          </w:p>
          <w:p w:rsidR="008E53ED" w:rsidRDefault="008E53ED">
            <w:pPr>
              <w:pStyle w:val="ConsPlusNormal"/>
              <w:jc w:val="center"/>
            </w:pPr>
            <w:r>
              <w:rPr>
                <w:color w:val="392C69"/>
              </w:rPr>
              <w:t xml:space="preserve">от 12.09.2024 </w:t>
            </w:r>
            <w:hyperlink r:id="rId288">
              <w:r>
                <w:rPr>
                  <w:color w:val="0000FF"/>
                </w:rPr>
                <w:t>N 556-п</w:t>
              </w:r>
            </w:hyperlink>
            <w:r>
              <w:rPr>
                <w:color w:val="392C69"/>
              </w:rPr>
              <w:t xml:space="preserve">, от 26.12.2024 </w:t>
            </w:r>
            <w:hyperlink r:id="rId289">
              <w:r>
                <w:rPr>
                  <w:color w:val="0000FF"/>
                </w:rPr>
                <w:t>N 811-п</w:t>
              </w:r>
            </w:hyperlink>
            <w:r>
              <w:rPr>
                <w:color w:val="392C69"/>
              </w:rPr>
              <w:t xml:space="preserve">, от 10.03.2025 </w:t>
            </w:r>
            <w:hyperlink r:id="rId290">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sectPr w:rsidR="008E53ED">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2551"/>
        <w:gridCol w:w="819"/>
        <w:gridCol w:w="1417"/>
        <w:gridCol w:w="1304"/>
        <w:gridCol w:w="1304"/>
        <w:gridCol w:w="1191"/>
        <w:gridCol w:w="794"/>
        <w:gridCol w:w="1474"/>
      </w:tblGrid>
      <w:tr w:rsidR="008E53ED">
        <w:tc>
          <w:tcPr>
            <w:tcW w:w="567" w:type="dxa"/>
            <w:vMerge w:val="restart"/>
            <w:tcBorders>
              <w:top w:val="single" w:sz="4" w:space="0" w:color="auto"/>
              <w:left w:val="nil"/>
              <w:bottom w:val="single" w:sz="4" w:space="0" w:color="auto"/>
            </w:tcBorders>
          </w:tcPr>
          <w:p w:rsidR="008E53ED" w:rsidRDefault="008E53ED">
            <w:pPr>
              <w:pStyle w:val="ConsPlusNormal"/>
              <w:jc w:val="center"/>
            </w:pPr>
            <w:r>
              <w:lastRenderedPageBreak/>
              <w:t>N п/п</w:t>
            </w:r>
          </w:p>
        </w:tc>
        <w:tc>
          <w:tcPr>
            <w:tcW w:w="2438" w:type="dxa"/>
            <w:vMerge w:val="restart"/>
            <w:tcBorders>
              <w:top w:val="single" w:sz="4" w:space="0" w:color="auto"/>
              <w:bottom w:val="single" w:sz="4" w:space="0" w:color="auto"/>
            </w:tcBorders>
          </w:tcPr>
          <w:p w:rsidR="008E53ED" w:rsidRDefault="008E53ED">
            <w:pPr>
              <w:pStyle w:val="ConsPlusNormal"/>
              <w:jc w:val="center"/>
            </w:pPr>
            <w:r>
              <w:t>Наименование структурного элемента</w:t>
            </w:r>
          </w:p>
        </w:tc>
        <w:tc>
          <w:tcPr>
            <w:tcW w:w="2551" w:type="dxa"/>
            <w:vMerge w:val="restart"/>
            <w:tcBorders>
              <w:top w:val="single" w:sz="4" w:space="0" w:color="auto"/>
              <w:bottom w:val="single" w:sz="4" w:space="0" w:color="auto"/>
            </w:tcBorders>
          </w:tcPr>
          <w:p w:rsidR="008E53ED" w:rsidRDefault="008E53ED">
            <w:pPr>
              <w:pStyle w:val="ConsPlusNormal"/>
              <w:jc w:val="center"/>
            </w:pPr>
            <w:r>
              <w:t>Наименование мероприятия (результата)</w:t>
            </w:r>
          </w:p>
        </w:tc>
        <w:tc>
          <w:tcPr>
            <w:tcW w:w="819" w:type="dxa"/>
            <w:vMerge w:val="restart"/>
            <w:tcBorders>
              <w:top w:val="single" w:sz="4" w:space="0" w:color="auto"/>
              <w:bottom w:val="single" w:sz="4" w:space="0" w:color="auto"/>
            </w:tcBorders>
          </w:tcPr>
          <w:p w:rsidR="008E53ED" w:rsidRDefault="008E53ED">
            <w:pPr>
              <w:pStyle w:val="ConsPlusNormal"/>
              <w:jc w:val="center"/>
            </w:pPr>
            <w:r>
              <w:t>Год реализации</w:t>
            </w:r>
          </w:p>
        </w:tc>
        <w:tc>
          <w:tcPr>
            <w:tcW w:w="6010" w:type="dxa"/>
            <w:gridSpan w:val="5"/>
            <w:tcBorders>
              <w:top w:val="single" w:sz="4" w:space="0" w:color="auto"/>
              <w:bottom w:val="single" w:sz="4" w:space="0" w:color="auto"/>
            </w:tcBorders>
          </w:tcPr>
          <w:p w:rsidR="008E53ED" w:rsidRDefault="008E53ED">
            <w:pPr>
              <w:pStyle w:val="ConsPlusNormal"/>
              <w:jc w:val="center"/>
            </w:pPr>
            <w:r>
              <w:t>Объемы и источники финансирования (тыс. рублей)</w:t>
            </w:r>
          </w:p>
        </w:tc>
        <w:tc>
          <w:tcPr>
            <w:tcW w:w="1474" w:type="dxa"/>
            <w:vMerge w:val="restart"/>
            <w:tcBorders>
              <w:top w:val="single" w:sz="4" w:space="0" w:color="auto"/>
              <w:bottom w:val="single" w:sz="4" w:space="0" w:color="auto"/>
              <w:right w:val="nil"/>
            </w:tcBorders>
          </w:tcPr>
          <w:p w:rsidR="008E53ED" w:rsidRDefault="008E53ED">
            <w:pPr>
              <w:pStyle w:val="ConsPlusNormal"/>
              <w:jc w:val="center"/>
            </w:pPr>
            <w:r>
              <w:t>Значение мероприятия (результата)</w:t>
            </w:r>
          </w:p>
          <w:p w:rsidR="008E53ED" w:rsidRDefault="008E53ED">
            <w:pPr>
              <w:pStyle w:val="ConsPlusNormal"/>
              <w:jc w:val="center"/>
            </w:pPr>
            <w:r>
              <w:t>по годам</w:t>
            </w:r>
          </w:p>
        </w:tc>
      </w:tr>
      <w:tr w:rsidR="008E53ED">
        <w:tc>
          <w:tcPr>
            <w:tcW w:w="567" w:type="dxa"/>
            <w:vMerge/>
            <w:tcBorders>
              <w:top w:val="single" w:sz="4" w:space="0" w:color="auto"/>
              <w:left w:val="nil"/>
              <w:bottom w:val="single" w:sz="4" w:space="0" w:color="auto"/>
            </w:tcBorders>
          </w:tcPr>
          <w:p w:rsidR="008E53ED" w:rsidRDefault="008E53ED">
            <w:pPr>
              <w:pStyle w:val="ConsPlusNormal"/>
            </w:pPr>
          </w:p>
        </w:tc>
        <w:tc>
          <w:tcPr>
            <w:tcW w:w="2438" w:type="dxa"/>
            <w:vMerge/>
            <w:tcBorders>
              <w:top w:val="single" w:sz="4" w:space="0" w:color="auto"/>
              <w:bottom w:val="single" w:sz="4" w:space="0" w:color="auto"/>
            </w:tcBorders>
          </w:tcPr>
          <w:p w:rsidR="008E53ED" w:rsidRDefault="008E53ED">
            <w:pPr>
              <w:pStyle w:val="ConsPlusNormal"/>
            </w:pPr>
          </w:p>
        </w:tc>
        <w:tc>
          <w:tcPr>
            <w:tcW w:w="2551" w:type="dxa"/>
            <w:vMerge/>
            <w:tcBorders>
              <w:top w:val="single" w:sz="4" w:space="0" w:color="auto"/>
              <w:bottom w:val="single" w:sz="4" w:space="0" w:color="auto"/>
            </w:tcBorders>
          </w:tcPr>
          <w:p w:rsidR="008E53ED" w:rsidRDefault="008E53ED">
            <w:pPr>
              <w:pStyle w:val="ConsPlusNormal"/>
            </w:pPr>
          </w:p>
        </w:tc>
        <w:tc>
          <w:tcPr>
            <w:tcW w:w="819" w:type="dxa"/>
            <w:vMerge/>
            <w:tcBorders>
              <w:top w:val="single" w:sz="4" w:space="0" w:color="auto"/>
              <w:bottom w:val="single" w:sz="4" w:space="0" w:color="auto"/>
            </w:tcBorders>
          </w:tcPr>
          <w:p w:rsidR="008E53ED" w:rsidRDefault="008E53ED">
            <w:pPr>
              <w:pStyle w:val="ConsPlusNormal"/>
            </w:pPr>
          </w:p>
        </w:tc>
        <w:tc>
          <w:tcPr>
            <w:tcW w:w="1417" w:type="dxa"/>
            <w:vMerge w:val="restart"/>
            <w:tcBorders>
              <w:top w:val="single" w:sz="4" w:space="0" w:color="auto"/>
              <w:bottom w:val="single" w:sz="4" w:space="0" w:color="auto"/>
            </w:tcBorders>
          </w:tcPr>
          <w:p w:rsidR="008E53ED" w:rsidRDefault="008E53ED">
            <w:pPr>
              <w:pStyle w:val="ConsPlusNormal"/>
              <w:jc w:val="center"/>
            </w:pPr>
            <w:r>
              <w:t>Всего</w:t>
            </w:r>
          </w:p>
        </w:tc>
        <w:tc>
          <w:tcPr>
            <w:tcW w:w="4593" w:type="dxa"/>
            <w:gridSpan w:val="4"/>
            <w:tcBorders>
              <w:top w:val="single" w:sz="4" w:space="0" w:color="auto"/>
              <w:bottom w:val="single" w:sz="4" w:space="0" w:color="auto"/>
            </w:tcBorders>
          </w:tcPr>
          <w:p w:rsidR="008E53ED" w:rsidRDefault="008E53ED">
            <w:pPr>
              <w:pStyle w:val="ConsPlusNormal"/>
              <w:jc w:val="center"/>
            </w:pPr>
            <w:r>
              <w:t>в том числе</w:t>
            </w:r>
          </w:p>
        </w:tc>
        <w:tc>
          <w:tcPr>
            <w:tcW w:w="1474" w:type="dxa"/>
            <w:vMerge/>
            <w:tcBorders>
              <w:top w:val="single" w:sz="4" w:space="0" w:color="auto"/>
              <w:bottom w:val="single" w:sz="4" w:space="0" w:color="auto"/>
              <w:right w:val="nil"/>
            </w:tcBorders>
          </w:tcPr>
          <w:p w:rsidR="008E53ED" w:rsidRDefault="008E53ED">
            <w:pPr>
              <w:pStyle w:val="ConsPlusNormal"/>
            </w:pPr>
          </w:p>
        </w:tc>
      </w:tr>
      <w:tr w:rsidR="008E53ED">
        <w:tc>
          <w:tcPr>
            <w:tcW w:w="567" w:type="dxa"/>
            <w:vMerge/>
            <w:tcBorders>
              <w:top w:val="single" w:sz="4" w:space="0" w:color="auto"/>
              <w:left w:val="nil"/>
              <w:bottom w:val="single" w:sz="4" w:space="0" w:color="auto"/>
            </w:tcBorders>
          </w:tcPr>
          <w:p w:rsidR="008E53ED" w:rsidRDefault="008E53ED">
            <w:pPr>
              <w:pStyle w:val="ConsPlusNormal"/>
            </w:pPr>
          </w:p>
        </w:tc>
        <w:tc>
          <w:tcPr>
            <w:tcW w:w="2438" w:type="dxa"/>
            <w:vMerge/>
            <w:tcBorders>
              <w:top w:val="single" w:sz="4" w:space="0" w:color="auto"/>
              <w:bottom w:val="single" w:sz="4" w:space="0" w:color="auto"/>
            </w:tcBorders>
          </w:tcPr>
          <w:p w:rsidR="008E53ED" w:rsidRDefault="008E53ED">
            <w:pPr>
              <w:pStyle w:val="ConsPlusNormal"/>
            </w:pPr>
          </w:p>
        </w:tc>
        <w:tc>
          <w:tcPr>
            <w:tcW w:w="2551" w:type="dxa"/>
            <w:vMerge/>
            <w:tcBorders>
              <w:top w:val="single" w:sz="4" w:space="0" w:color="auto"/>
              <w:bottom w:val="single" w:sz="4" w:space="0" w:color="auto"/>
            </w:tcBorders>
          </w:tcPr>
          <w:p w:rsidR="008E53ED" w:rsidRDefault="008E53ED">
            <w:pPr>
              <w:pStyle w:val="ConsPlusNormal"/>
            </w:pPr>
          </w:p>
        </w:tc>
        <w:tc>
          <w:tcPr>
            <w:tcW w:w="819" w:type="dxa"/>
            <w:vMerge/>
            <w:tcBorders>
              <w:top w:val="single" w:sz="4" w:space="0" w:color="auto"/>
              <w:bottom w:val="single" w:sz="4" w:space="0" w:color="auto"/>
            </w:tcBorders>
          </w:tcPr>
          <w:p w:rsidR="008E53ED" w:rsidRDefault="008E53ED">
            <w:pPr>
              <w:pStyle w:val="ConsPlusNormal"/>
            </w:pPr>
          </w:p>
        </w:tc>
        <w:tc>
          <w:tcPr>
            <w:tcW w:w="1417" w:type="dxa"/>
            <w:vMerge/>
            <w:tcBorders>
              <w:top w:val="single" w:sz="4" w:space="0" w:color="auto"/>
              <w:bottom w:val="single" w:sz="4" w:space="0" w:color="auto"/>
            </w:tcBorders>
          </w:tcPr>
          <w:p w:rsidR="008E53ED" w:rsidRDefault="008E53ED">
            <w:pPr>
              <w:pStyle w:val="ConsPlusNormal"/>
            </w:pPr>
          </w:p>
        </w:tc>
        <w:tc>
          <w:tcPr>
            <w:tcW w:w="1304" w:type="dxa"/>
            <w:tcBorders>
              <w:top w:val="single" w:sz="4" w:space="0" w:color="auto"/>
              <w:bottom w:val="single" w:sz="4" w:space="0" w:color="auto"/>
            </w:tcBorders>
          </w:tcPr>
          <w:p w:rsidR="008E53ED" w:rsidRDefault="008E53ED">
            <w:pPr>
              <w:pStyle w:val="ConsPlusNormal"/>
              <w:jc w:val="center"/>
            </w:pPr>
            <w:r>
              <w:t>федеральный бюджет</w:t>
            </w:r>
          </w:p>
        </w:tc>
        <w:tc>
          <w:tcPr>
            <w:tcW w:w="1304" w:type="dxa"/>
            <w:tcBorders>
              <w:top w:val="single" w:sz="4" w:space="0" w:color="auto"/>
              <w:bottom w:val="single" w:sz="4" w:space="0" w:color="auto"/>
            </w:tcBorders>
          </w:tcPr>
          <w:p w:rsidR="008E53ED" w:rsidRDefault="008E53ED">
            <w:pPr>
              <w:pStyle w:val="ConsPlusNormal"/>
              <w:jc w:val="center"/>
            </w:pPr>
            <w:r>
              <w:t>областной бюджет</w:t>
            </w:r>
          </w:p>
        </w:tc>
        <w:tc>
          <w:tcPr>
            <w:tcW w:w="1191" w:type="dxa"/>
            <w:tcBorders>
              <w:top w:val="single" w:sz="4" w:space="0" w:color="auto"/>
              <w:bottom w:val="single" w:sz="4" w:space="0" w:color="auto"/>
            </w:tcBorders>
          </w:tcPr>
          <w:p w:rsidR="008E53ED" w:rsidRDefault="008E53ED">
            <w:pPr>
              <w:pStyle w:val="ConsPlusNormal"/>
              <w:jc w:val="center"/>
            </w:pPr>
            <w:r>
              <w:t>местный бюджет</w:t>
            </w:r>
          </w:p>
        </w:tc>
        <w:tc>
          <w:tcPr>
            <w:tcW w:w="794" w:type="dxa"/>
            <w:tcBorders>
              <w:top w:val="single" w:sz="4" w:space="0" w:color="auto"/>
              <w:bottom w:val="single" w:sz="4" w:space="0" w:color="auto"/>
            </w:tcBorders>
          </w:tcPr>
          <w:p w:rsidR="008E53ED" w:rsidRDefault="008E53ED">
            <w:pPr>
              <w:pStyle w:val="ConsPlusNormal"/>
              <w:jc w:val="center"/>
            </w:pPr>
            <w:r>
              <w:t>внебюджетные источники</w:t>
            </w:r>
          </w:p>
        </w:tc>
        <w:tc>
          <w:tcPr>
            <w:tcW w:w="1474" w:type="dxa"/>
            <w:vMerge/>
            <w:tcBorders>
              <w:top w:val="single" w:sz="4" w:space="0" w:color="auto"/>
              <w:bottom w:val="single" w:sz="4" w:space="0" w:color="auto"/>
              <w:right w:val="nil"/>
            </w:tcBorders>
          </w:tcPr>
          <w:p w:rsidR="008E53ED" w:rsidRDefault="008E53ED">
            <w:pPr>
              <w:pStyle w:val="ConsPlusNormal"/>
            </w:pPr>
          </w:p>
        </w:tc>
      </w:tr>
      <w:tr w:rsidR="008E53ED">
        <w:tc>
          <w:tcPr>
            <w:tcW w:w="567" w:type="dxa"/>
            <w:tcBorders>
              <w:top w:val="single" w:sz="4" w:space="0" w:color="auto"/>
              <w:left w:val="nil"/>
              <w:bottom w:val="single" w:sz="4" w:space="0" w:color="auto"/>
            </w:tcBorders>
          </w:tcPr>
          <w:p w:rsidR="008E53ED" w:rsidRDefault="008E53ED">
            <w:pPr>
              <w:pStyle w:val="ConsPlusNormal"/>
              <w:jc w:val="center"/>
            </w:pPr>
            <w:r>
              <w:t>1</w:t>
            </w:r>
          </w:p>
        </w:tc>
        <w:tc>
          <w:tcPr>
            <w:tcW w:w="2438" w:type="dxa"/>
            <w:tcBorders>
              <w:top w:val="single" w:sz="4" w:space="0" w:color="auto"/>
              <w:bottom w:val="single" w:sz="4" w:space="0" w:color="auto"/>
            </w:tcBorders>
          </w:tcPr>
          <w:p w:rsidR="008E53ED" w:rsidRDefault="008E53ED">
            <w:pPr>
              <w:pStyle w:val="ConsPlusNormal"/>
              <w:jc w:val="center"/>
            </w:pPr>
            <w:r>
              <w:t>2</w:t>
            </w:r>
          </w:p>
        </w:tc>
        <w:tc>
          <w:tcPr>
            <w:tcW w:w="2551" w:type="dxa"/>
            <w:tcBorders>
              <w:top w:val="single" w:sz="4" w:space="0" w:color="auto"/>
              <w:bottom w:val="single" w:sz="4" w:space="0" w:color="auto"/>
            </w:tcBorders>
          </w:tcPr>
          <w:p w:rsidR="008E53ED" w:rsidRDefault="008E53ED">
            <w:pPr>
              <w:pStyle w:val="ConsPlusNormal"/>
              <w:jc w:val="center"/>
            </w:pPr>
            <w:r>
              <w:t>3</w:t>
            </w:r>
          </w:p>
        </w:tc>
        <w:tc>
          <w:tcPr>
            <w:tcW w:w="819" w:type="dxa"/>
            <w:tcBorders>
              <w:top w:val="single" w:sz="4" w:space="0" w:color="auto"/>
              <w:bottom w:val="single" w:sz="4" w:space="0" w:color="auto"/>
            </w:tcBorders>
          </w:tcPr>
          <w:p w:rsidR="008E53ED" w:rsidRDefault="008E53ED">
            <w:pPr>
              <w:pStyle w:val="ConsPlusNormal"/>
              <w:jc w:val="center"/>
            </w:pPr>
            <w:r>
              <w:t>4</w:t>
            </w:r>
          </w:p>
        </w:tc>
        <w:tc>
          <w:tcPr>
            <w:tcW w:w="1417" w:type="dxa"/>
            <w:tcBorders>
              <w:top w:val="single" w:sz="4" w:space="0" w:color="auto"/>
              <w:bottom w:val="single" w:sz="4" w:space="0" w:color="auto"/>
            </w:tcBorders>
          </w:tcPr>
          <w:p w:rsidR="008E53ED" w:rsidRDefault="008E53ED">
            <w:pPr>
              <w:pStyle w:val="ConsPlusNormal"/>
              <w:jc w:val="center"/>
            </w:pPr>
            <w:r>
              <w:t>5</w:t>
            </w:r>
          </w:p>
        </w:tc>
        <w:tc>
          <w:tcPr>
            <w:tcW w:w="1304" w:type="dxa"/>
            <w:tcBorders>
              <w:top w:val="single" w:sz="4" w:space="0" w:color="auto"/>
              <w:bottom w:val="single" w:sz="4" w:space="0" w:color="auto"/>
            </w:tcBorders>
          </w:tcPr>
          <w:p w:rsidR="008E53ED" w:rsidRDefault="008E53ED">
            <w:pPr>
              <w:pStyle w:val="ConsPlusNormal"/>
              <w:jc w:val="center"/>
            </w:pPr>
            <w:r>
              <w:t>6</w:t>
            </w:r>
          </w:p>
        </w:tc>
        <w:tc>
          <w:tcPr>
            <w:tcW w:w="1304" w:type="dxa"/>
            <w:tcBorders>
              <w:top w:val="single" w:sz="4" w:space="0" w:color="auto"/>
              <w:bottom w:val="single" w:sz="4" w:space="0" w:color="auto"/>
            </w:tcBorders>
          </w:tcPr>
          <w:p w:rsidR="008E53ED" w:rsidRDefault="008E53ED">
            <w:pPr>
              <w:pStyle w:val="ConsPlusNormal"/>
              <w:jc w:val="center"/>
            </w:pPr>
            <w:r>
              <w:t>7</w:t>
            </w:r>
          </w:p>
        </w:tc>
        <w:tc>
          <w:tcPr>
            <w:tcW w:w="1191" w:type="dxa"/>
            <w:tcBorders>
              <w:top w:val="single" w:sz="4" w:space="0" w:color="auto"/>
              <w:bottom w:val="single" w:sz="4" w:space="0" w:color="auto"/>
            </w:tcBorders>
          </w:tcPr>
          <w:p w:rsidR="008E53ED" w:rsidRDefault="008E53ED">
            <w:pPr>
              <w:pStyle w:val="ConsPlusNormal"/>
              <w:jc w:val="center"/>
            </w:pPr>
            <w:r>
              <w:t>8</w:t>
            </w:r>
          </w:p>
        </w:tc>
        <w:tc>
          <w:tcPr>
            <w:tcW w:w="794" w:type="dxa"/>
            <w:tcBorders>
              <w:top w:val="single" w:sz="4" w:space="0" w:color="auto"/>
              <w:bottom w:val="single" w:sz="4" w:space="0" w:color="auto"/>
            </w:tcBorders>
          </w:tcPr>
          <w:p w:rsidR="008E53ED" w:rsidRDefault="008E53ED">
            <w:pPr>
              <w:pStyle w:val="ConsPlusNormal"/>
              <w:jc w:val="center"/>
            </w:pPr>
            <w:r>
              <w:t>9</w:t>
            </w:r>
          </w:p>
        </w:tc>
        <w:tc>
          <w:tcPr>
            <w:tcW w:w="1474" w:type="dxa"/>
            <w:tcBorders>
              <w:top w:val="single" w:sz="4" w:space="0" w:color="auto"/>
              <w:bottom w:val="single" w:sz="4" w:space="0" w:color="auto"/>
              <w:right w:val="nil"/>
            </w:tcBorders>
          </w:tcPr>
          <w:p w:rsidR="008E53ED" w:rsidRDefault="008E53ED">
            <w:pPr>
              <w:pStyle w:val="ConsPlusNormal"/>
              <w:jc w:val="center"/>
            </w:pPr>
            <w:r>
              <w:t>10</w:t>
            </w:r>
          </w:p>
        </w:tc>
      </w:tr>
      <w:tr w:rsidR="008E53ED">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8E53ED" w:rsidRDefault="008E53ED">
            <w:pPr>
              <w:pStyle w:val="ConsPlusNormal"/>
              <w:jc w:val="center"/>
            </w:pPr>
            <w:r>
              <w:t>1.</w:t>
            </w:r>
          </w:p>
        </w:tc>
        <w:tc>
          <w:tcPr>
            <w:tcW w:w="2438" w:type="dxa"/>
            <w:tcBorders>
              <w:top w:val="single" w:sz="4" w:space="0" w:color="auto"/>
              <w:left w:val="nil"/>
              <w:bottom w:val="nil"/>
              <w:right w:val="nil"/>
            </w:tcBorders>
          </w:tcPr>
          <w:p w:rsidR="008E53ED" w:rsidRDefault="008E53ED">
            <w:pPr>
              <w:pStyle w:val="ConsPlusNormal"/>
            </w:pPr>
            <w:r>
              <w:t>Региональный проект "Стимулирование спроса на отечественные беспилотные авиационные системы (Волгоградская область)"</w:t>
            </w:r>
          </w:p>
        </w:tc>
        <w:tc>
          <w:tcPr>
            <w:tcW w:w="2551" w:type="dxa"/>
            <w:tcBorders>
              <w:top w:val="single" w:sz="4" w:space="0" w:color="auto"/>
              <w:left w:val="nil"/>
              <w:bottom w:val="nil"/>
              <w:right w:val="nil"/>
            </w:tcBorders>
          </w:tcPr>
          <w:p w:rsidR="008E53ED" w:rsidRDefault="008E53ED">
            <w:pPr>
              <w:pStyle w:val="ConsPlusNormal"/>
            </w:pPr>
            <w:r>
              <w:t xml:space="preserve">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w:t>
            </w:r>
            <w:r>
              <w:lastRenderedPageBreak/>
              <w:t>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819" w:type="dxa"/>
            <w:tcBorders>
              <w:top w:val="single" w:sz="4" w:space="0" w:color="auto"/>
              <w:left w:val="nil"/>
              <w:bottom w:val="nil"/>
              <w:right w:val="nil"/>
            </w:tcBorders>
          </w:tcPr>
          <w:p w:rsidR="008E53ED" w:rsidRDefault="008E53ED">
            <w:pPr>
              <w:pStyle w:val="ConsPlusNormal"/>
            </w:pPr>
            <w:r>
              <w:lastRenderedPageBreak/>
              <w:t>2024</w:t>
            </w:r>
          </w:p>
        </w:tc>
        <w:tc>
          <w:tcPr>
            <w:tcW w:w="1417" w:type="dxa"/>
            <w:tcBorders>
              <w:top w:val="single" w:sz="4" w:space="0" w:color="auto"/>
              <w:left w:val="nil"/>
              <w:bottom w:val="nil"/>
              <w:right w:val="nil"/>
            </w:tcBorders>
          </w:tcPr>
          <w:p w:rsidR="008E53ED" w:rsidRDefault="008E53ED">
            <w:pPr>
              <w:pStyle w:val="ConsPlusNormal"/>
              <w:jc w:val="center"/>
            </w:pPr>
            <w:r>
              <w:t>285549,2</w:t>
            </w:r>
          </w:p>
        </w:tc>
        <w:tc>
          <w:tcPr>
            <w:tcW w:w="1304" w:type="dxa"/>
            <w:tcBorders>
              <w:top w:val="single" w:sz="4" w:space="0" w:color="auto"/>
              <w:left w:val="nil"/>
              <w:bottom w:val="nil"/>
              <w:right w:val="nil"/>
            </w:tcBorders>
          </w:tcPr>
          <w:p w:rsidR="008E53ED" w:rsidRDefault="008E53ED">
            <w:pPr>
              <w:pStyle w:val="ConsPlusNormal"/>
              <w:jc w:val="center"/>
            </w:pPr>
            <w:r>
              <w:t>279838,2</w:t>
            </w:r>
          </w:p>
        </w:tc>
        <w:tc>
          <w:tcPr>
            <w:tcW w:w="1304" w:type="dxa"/>
            <w:tcBorders>
              <w:top w:val="single" w:sz="4" w:space="0" w:color="auto"/>
              <w:left w:val="nil"/>
              <w:bottom w:val="nil"/>
              <w:right w:val="nil"/>
            </w:tcBorders>
          </w:tcPr>
          <w:p w:rsidR="008E53ED" w:rsidRDefault="008E53ED">
            <w:pPr>
              <w:pStyle w:val="ConsPlusNormal"/>
              <w:jc w:val="center"/>
            </w:pPr>
            <w:r>
              <w:t>5711,0</w:t>
            </w:r>
          </w:p>
        </w:tc>
        <w:tc>
          <w:tcPr>
            <w:tcW w:w="1191" w:type="dxa"/>
            <w:tcBorders>
              <w:top w:val="single" w:sz="4" w:space="0" w:color="auto"/>
              <w:left w:val="nil"/>
              <w:bottom w:val="nil"/>
              <w:right w:val="nil"/>
            </w:tcBorders>
          </w:tcPr>
          <w:p w:rsidR="008E53ED" w:rsidRDefault="008E53ED">
            <w:pPr>
              <w:pStyle w:val="ConsPlusNormal"/>
              <w:jc w:val="center"/>
            </w:pPr>
            <w:r>
              <w:t>-</w:t>
            </w:r>
          </w:p>
        </w:tc>
        <w:tc>
          <w:tcPr>
            <w:tcW w:w="794" w:type="dxa"/>
            <w:tcBorders>
              <w:top w:val="single" w:sz="4" w:space="0" w:color="auto"/>
              <w:left w:val="nil"/>
              <w:bottom w:val="nil"/>
              <w:right w:val="nil"/>
            </w:tcBorders>
          </w:tcPr>
          <w:p w:rsidR="008E53ED" w:rsidRDefault="008E53ED">
            <w:pPr>
              <w:pStyle w:val="ConsPlusNormal"/>
              <w:jc w:val="center"/>
            </w:pPr>
            <w:r>
              <w:t>-</w:t>
            </w:r>
          </w:p>
        </w:tc>
        <w:tc>
          <w:tcPr>
            <w:tcW w:w="1474" w:type="dxa"/>
            <w:tcBorders>
              <w:top w:val="single" w:sz="4" w:space="0" w:color="auto"/>
              <w:left w:val="nil"/>
              <w:bottom w:val="nil"/>
              <w:right w:val="nil"/>
            </w:tcBorders>
          </w:tcPr>
          <w:p w:rsidR="008E53ED" w:rsidRDefault="008E53ED">
            <w:pPr>
              <w:pStyle w:val="ConsPlusNormal"/>
            </w:pPr>
            <w:r>
              <w:t>в 2024 году 18 единиц</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lastRenderedPageBreak/>
              <w:t>2.</w:t>
            </w:r>
          </w:p>
        </w:tc>
        <w:tc>
          <w:tcPr>
            <w:tcW w:w="2438" w:type="dxa"/>
            <w:tcBorders>
              <w:top w:val="nil"/>
              <w:left w:val="nil"/>
              <w:bottom w:val="nil"/>
              <w:right w:val="nil"/>
            </w:tcBorders>
          </w:tcPr>
          <w:p w:rsidR="008E53ED" w:rsidRDefault="008E53ED">
            <w:pPr>
              <w:pStyle w:val="ConsPlusNormal"/>
            </w:pPr>
            <w:r>
              <w:t>Региональный проект "Создание условий для обучения, отдыха и оздоровления детей и молодежи (Волгоградская область)"</w:t>
            </w:r>
          </w:p>
        </w:tc>
        <w:tc>
          <w:tcPr>
            <w:tcW w:w="2551" w:type="dxa"/>
            <w:tcBorders>
              <w:top w:val="nil"/>
              <w:left w:val="nil"/>
              <w:bottom w:val="nil"/>
              <w:right w:val="nil"/>
            </w:tcBorders>
          </w:tcPr>
          <w:p w:rsidR="008E53ED" w:rsidRDefault="008E53ED">
            <w:pPr>
              <w:pStyle w:val="ConsPlusNormal"/>
            </w:pPr>
            <w:r>
              <w:t>созданы некапитальные строения, сооружения (быстровозводимые конструкции) для организаций отдыха детей и их оздоровления</w:t>
            </w:r>
          </w:p>
        </w:tc>
        <w:tc>
          <w:tcPr>
            <w:tcW w:w="819" w:type="dxa"/>
            <w:tcBorders>
              <w:top w:val="nil"/>
              <w:left w:val="nil"/>
              <w:bottom w:val="nil"/>
              <w:right w:val="nil"/>
            </w:tcBorders>
          </w:tcPr>
          <w:p w:rsidR="008E53ED" w:rsidRDefault="008E53ED">
            <w:pPr>
              <w:pStyle w:val="ConsPlusNormal"/>
            </w:pPr>
            <w:r>
              <w:t>2024</w:t>
            </w:r>
          </w:p>
        </w:tc>
        <w:tc>
          <w:tcPr>
            <w:tcW w:w="1417" w:type="dxa"/>
            <w:tcBorders>
              <w:top w:val="nil"/>
              <w:left w:val="nil"/>
              <w:bottom w:val="nil"/>
              <w:right w:val="nil"/>
            </w:tcBorders>
          </w:tcPr>
          <w:p w:rsidR="008E53ED" w:rsidRDefault="008E53ED">
            <w:pPr>
              <w:pStyle w:val="ConsPlusNormal"/>
              <w:jc w:val="center"/>
            </w:pPr>
            <w:r>
              <w:t>307780,5</w:t>
            </w:r>
          </w:p>
        </w:tc>
        <w:tc>
          <w:tcPr>
            <w:tcW w:w="1304" w:type="dxa"/>
            <w:tcBorders>
              <w:top w:val="nil"/>
              <w:left w:val="nil"/>
              <w:bottom w:val="nil"/>
              <w:right w:val="nil"/>
            </w:tcBorders>
          </w:tcPr>
          <w:p w:rsidR="008E53ED" w:rsidRDefault="008E53ED">
            <w:pPr>
              <w:pStyle w:val="ConsPlusNormal"/>
              <w:jc w:val="center"/>
            </w:pPr>
            <w:r>
              <w:t>135280,5</w:t>
            </w:r>
          </w:p>
        </w:tc>
        <w:tc>
          <w:tcPr>
            <w:tcW w:w="1304" w:type="dxa"/>
            <w:tcBorders>
              <w:top w:val="nil"/>
              <w:left w:val="nil"/>
              <w:bottom w:val="nil"/>
              <w:right w:val="nil"/>
            </w:tcBorders>
          </w:tcPr>
          <w:p w:rsidR="008E53ED" w:rsidRDefault="008E53ED">
            <w:pPr>
              <w:pStyle w:val="ConsPlusNormal"/>
              <w:jc w:val="center"/>
            </w:pPr>
            <w:r>
              <w:t>172500,0</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2024 году 4 единицы</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2 введен </w:t>
            </w:r>
            <w:hyperlink r:id="rId291">
              <w:r>
                <w:rPr>
                  <w:color w:val="0000FF"/>
                </w:rPr>
                <w:t>постановлением</w:t>
              </w:r>
            </w:hyperlink>
            <w:r>
              <w:t xml:space="preserve"> Администрации Волгоградской обл. от 12.09.2024 N 556-п;</w:t>
            </w:r>
          </w:p>
          <w:p w:rsidR="008E53ED" w:rsidRDefault="008E53ED">
            <w:pPr>
              <w:pStyle w:val="ConsPlusNormal"/>
              <w:jc w:val="both"/>
            </w:pPr>
            <w:r>
              <w:t xml:space="preserve">в ред. </w:t>
            </w:r>
            <w:hyperlink r:id="rId292">
              <w:r>
                <w:rPr>
                  <w:color w:val="0000FF"/>
                </w:rPr>
                <w:t>постановления</w:t>
              </w:r>
            </w:hyperlink>
            <w:r>
              <w:t xml:space="preserve"> Администрации Волгоградской обл. от 26.12.2024 N 811-п)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3.</w:t>
            </w:r>
          </w:p>
        </w:tc>
        <w:tc>
          <w:tcPr>
            <w:tcW w:w="2438" w:type="dxa"/>
            <w:tcBorders>
              <w:top w:val="nil"/>
              <w:left w:val="nil"/>
              <w:bottom w:val="nil"/>
              <w:right w:val="nil"/>
            </w:tcBorders>
          </w:tcPr>
          <w:p w:rsidR="008E53ED" w:rsidRDefault="008E53ED">
            <w:pPr>
              <w:pStyle w:val="ConsPlusNormal"/>
            </w:pPr>
            <w:r>
              <w:t xml:space="preserve">Региональный проект "Создание условий для </w:t>
            </w:r>
            <w:r>
              <w:lastRenderedPageBreak/>
              <w:t>обучения, отдыха и оздоровления детей и молодежи (Волгоградская область)"</w:t>
            </w:r>
          </w:p>
        </w:tc>
        <w:tc>
          <w:tcPr>
            <w:tcW w:w="2551" w:type="dxa"/>
            <w:tcBorders>
              <w:top w:val="nil"/>
              <w:left w:val="nil"/>
              <w:bottom w:val="nil"/>
              <w:right w:val="nil"/>
            </w:tcBorders>
          </w:tcPr>
          <w:p w:rsidR="008E53ED" w:rsidRDefault="008E53ED">
            <w:pPr>
              <w:pStyle w:val="ConsPlusNormal"/>
            </w:pPr>
            <w:r>
              <w:lastRenderedPageBreak/>
              <w:t xml:space="preserve">созданы современные условия для отдыха </w:t>
            </w:r>
            <w:r>
              <w:lastRenderedPageBreak/>
              <w:t>детей и их оздоровления путем проведения капитального ремонта объектов отдыха детей и их оздоровления</w:t>
            </w:r>
          </w:p>
        </w:tc>
        <w:tc>
          <w:tcPr>
            <w:tcW w:w="819" w:type="dxa"/>
            <w:tcBorders>
              <w:top w:val="nil"/>
              <w:left w:val="nil"/>
              <w:bottom w:val="nil"/>
              <w:right w:val="nil"/>
            </w:tcBorders>
          </w:tcPr>
          <w:p w:rsidR="008E53ED" w:rsidRDefault="008E53ED">
            <w:pPr>
              <w:pStyle w:val="ConsPlusNormal"/>
            </w:pPr>
            <w:r>
              <w:lastRenderedPageBreak/>
              <w:t>2025</w:t>
            </w:r>
          </w:p>
        </w:tc>
        <w:tc>
          <w:tcPr>
            <w:tcW w:w="1417" w:type="dxa"/>
            <w:tcBorders>
              <w:top w:val="nil"/>
              <w:left w:val="nil"/>
              <w:bottom w:val="nil"/>
              <w:right w:val="nil"/>
            </w:tcBorders>
          </w:tcPr>
          <w:p w:rsidR="008E53ED" w:rsidRDefault="008E53ED">
            <w:pPr>
              <w:pStyle w:val="ConsPlusNormal"/>
              <w:jc w:val="center"/>
            </w:pPr>
            <w:r>
              <w:t>36798,08</w:t>
            </w:r>
          </w:p>
        </w:tc>
        <w:tc>
          <w:tcPr>
            <w:tcW w:w="1304" w:type="dxa"/>
            <w:tcBorders>
              <w:top w:val="nil"/>
              <w:left w:val="nil"/>
              <w:bottom w:val="nil"/>
              <w:right w:val="nil"/>
            </w:tcBorders>
          </w:tcPr>
          <w:p w:rsidR="008E53ED" w:rsidRDefault="008E53ED">
            <w:pPr>
              <w:pStyle w:val="ConsPlusNormal"/>
              <w:jc w:val="center"/>
            </w:pPr>
            <w:r>
              <w:t>30107,5</w:t>
            </w:r>
          </w:p>
        </w:tc>
        <w:tc>
          <w:tcPr>
            <w:tcW w:w="1304" w:type="dxa"/>
            <w:tcBorders>
              <w:top w:val="nil"/>
              <w:left w:val="nil"/>
              <w:bottom w:val="nil"/>
              <w:right w:val="nil"/>
            </w:tcBorders>
          </w:tcPr>
          <w:p w:rsidR="008E53ED" w:rsidRDefault="008E53ED">
            <w:pPr>
              <w:pStyle w:val="ConsPlusNormal"/>
              <w:jc w:val="center"/>
            </w:pPr>
            <w:r>
              <w:t>3345,3</w:t>
            </w:r>
          </w:p>
        </w:tc>
        <w:tc>
          <w:tcPr>
            <w:tcW w:w="1191" w:type="dxa"/>
            <w:tcBorders>
              <w:top w:val="nil"/>
              <w:left w:val="nil"/>
              <w:bottom w:val="nil"/>
              <w:right w:val="nil"/>
            </w:tcBorders>
          </w:tcPr>
          <w:p w:rsidR="008E53ED" w:rsidRDefault="008E53ED">
            <w:pPr>
              <w:pStyle w:val="ConsPlusNormal"/>
              <w:jc w:val="center"/>
            </w:pPr>
            <w:r>
              <w:t>3345,28</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1 единица</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lastRenderedPageBreak/>
              <w:t xml:space="preserve">(п. 3 введен </w:t>
            </w:r>
            <w:hyperlink r:id="rId293">
              <w:r>
                <w:rPr>
                  <w:color w:val="0000FF"/>
                </w:rPr>
                <w:t>постановлением</w:t>
              </w:r>
            </w:hyperlink>
            <w:r>
              <w:t xml:space="preserve"> Администрации Волгоградской обл. от 12.09.2024 N 556-п;</w:t>
            </w:r>
          </w:p>
          <w:p w:rsidR="008E53ED" w:rsidRDefault="008E53ED">
            <w:pPr>
              <w:pStyle w:val="ConsPlusNormal"/>
              <w:jc w:val="both"/>
            </w:pPr>
            <w:r>
              <w:t xml:space="preserve">в ред. </w:t>
            </w:r>
            <w:hyperlink r:id="rId294">
              <w:r>
                <w:rPr>
                  <w:color w:val="0000FF"/>
                </w:rPr>
                <w:t>постановления</w:t>
              </w:r>
            </w:hyperlink>
            <w:r>
              <w:t xml:space="preserve"> Администрации Волгоградской обл. от 26.12.2024 N 811-п)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4.</w:t>
            </w:r>
          </w:p>
        </w:tc>
        <w:tc>
          <w:tcPr>
            <w:tcW w:w="2438" w:type="dxa"/>
            <w:tcBorders>
              <w:top w:val="nil"/>
              <w:left w:val="nil"/>
              <w:bottom w:val="nil"/>
              <w:right w:val="nil"/>
            </w:tcBorders>
          </w:tcPr>
          <w:p w:rsidR="008E53ED" w:rsidRDefault="008E53ED">
            <w:pPr>
              <w:pStyle w:val="ConsPlusNormal"/>
            </w:pPr>
            <w:r>
              <w:t>Комплекс процессных мероприятий "Современные механизмы и технологии дошкольного, общего и дополнительного образования"</w:t>
            </w:r>
          </w:p>
        </w:tc>
        <w:tc>
          <w:tcPr>
            <w:tcW w:w="2551" w:type="dxa"/>
            <w:tcBorders>
              <w:top w:val="nil"/>
              <w:left w:val="nil"/>
              <w:bottom w:val="nil"/>
              <w:right w:val="nil"/>
            </w:tcBorders>
          </w:tcPr>
          <w:p w:rsidR="008E53ED" w:rsidRDefault="008E53ED">
            <w:pPr>
              <w:pStyle w:val="ConsPlusNormal"/>
            </w:pPr>
            <w:r>
              <w:t>произведены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819" w:type="dxa"/>
            <w:tcBorders>
              <w:top w:val="nil"/>
              <w:left w:val="nil"/>
              <w:bottom w:val="nil"/>
              <w:right w:val="nil"/>
            </w:tcBorders>
          </w:tcPr>
          <w:p w:rsidR="008E53ED" w:rsidRDefault="008E53ED">
            <w:pPr>
              <w:pStyle w:val="ConsPlusNormal"/>
            </w:pPr>
            <w:r>
              <w:t>2024</w:t>
            </w:r>
          </w:p>
        </w:tc>
        <w:tc>
          <w:tcPr>
            <w:tcW w:w="1417" w:type="dxa"/>
            <w:tcBorders>
              <w:top w:val="nil"/>
              <w:left w:val="nil"/>
              <w:bottom w:val="nil"/>
              <w:right w:val="nil"/>
            </w:tcBorders>
          </w:tcPr>
          <w:p w:rsidR="008E53ED" w:rsidRDefault="008E53ED">
            <w:pPr>
              <w:pStyle w:val="ConsPlusNormal"/>
              <w:jc w:val="center"/>
            </w:pPr>
            <w:r>
              <w:t>17577,02</w:t>
            </w:r>
          </w:p>
        </w:tc>
        <w:tc>
          <w:tcPr>
            <w:tcW w:w="1304" w:type="dxa"/>
            <w:tcBorders>
              <w:top w:val="nil"/>
              <w:left w:val="nil"/>
              <w:bottom w:val="nil"/>
              <w:right w:val="nil"/>
            </w:tcBorders>
          </w:tcPr>
          <w:p w:rsidR="008E53ED" w:rsidRDefault="008E53ED">
            <w:pPr>
              <w:pStyle w:val="ConsPlusNormal"/>
              <w:jc w:val="center"/>
            </w:pPr>
            <w:r>
              <w:t>17577,02</w:t>
            </w:r>
          </w:p>
        </w:tc>
        <w:tc>
          <w:tcPr>
            <w:tcW w:w="1304" w:type="dxa"/>
            <w:tcBorders>
              <w:top w:val="nil"/>
              <w:left w:val="nil"/>
              <w:bottom w:val="nil"/>
              <w:right w:val="nil"/>
            </w:tcBorders>
          </w:tcPr>
          <w:p w:rsidR="008E53ED" w:rsidRDefault="008E53ED">
            <w:pPr>
              <w:pStyle w:val="ConsPlusNormal"/>
              <w:jc w:val="center"/>
            </w:pPr>
            <w:r>
              <w:t>-</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2024 году 675 человек</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4 введен </w:t>
            </w:r>
            <w:hyperlink r:id="rId295">
              <w:r>
                <w:rPr>
                  <w:color w:val="0000FF"/>
                </w:rPr>
                <w:t>постановлением</w:t>
              </w:r>
            </w:hyperlink>
            <w:r>
              <w:t xml:space="preserve"> Администрации Волгоградской обл. от 12.09.2024 N 556-п;</w:t>
            </w:r>
          </w:p>
          <w:p w:rsidR="008E53ED" w:rsidRDefault="008E53ED">
            <w:pPr>
              <w:pStyle w:val="ConsPlusNormal"/>
              <w:jc w:val="both"/>
            </w:pPr>
            <w:r>
              <w:t xml:space="preserve">в ред. </w:t>
            </w:r>
            <w:hyperlink r:id="rId296">
              <w:r>
                <w:rPr>
                  <w:color w:val="0000FF"/>
                </w:rPr>
                <w:t>постановления</w:t>
              </w:r>
            </w:hyperlink>
            <w:r>
              <w:t xml:space="preserve"> Администрации Волгоградской обл. от 26.12.2024 N 811-п)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5.</w:t>
            </w:r>
          </w:p>
        </w:tc>
        <w:tc>
          <w:tcPr>
            <w:tcW w:w="2438" w:type="dxa"/>
            <w:tcBorders>
              <w:top w:val="nil"/>
              <w:left w:val="nil"/>
              <w:bottom w:val="nil"/>
              <w:right w:val="nil"/>
            </w:tcBorders>
          </w:tcPr>
          <w:p w:rsidR="008E53ED" w:rsidRDefault="008E53ED">
            <w:pPr>
              <w:pStyle w:val="ConsPlusNormal"/>
            </w:pPr>
            <w:r>
              <w:t xml:space="preserve">Комплекс процессных </w:t>
            </w:r>
            <w:r>
              <w:lastRenderedPageBreak/>
              <w:t>мероприятий "Содействие развитию высшего, среднего профессионального образования и дополнительного профессионального образования"</w:t>
            </w:r>
          </w:p>
        </w:tc>
        <w:tc>
          <w:tcPr>
            <w:tcW w:w="2551" w:type="dxa"/>
            <w:tcBorders>
              <w:top w:val="nil"/>
              <w:left w:val="nil"/>
              <w:bottom w:val="nil"/>
              <w:right w:val="nil"/>
            </w:tcBorders>
          </w:tcPr>
          <w:p w:rsidR="008E53ED" w:rsidRDefault="008E53ED">
            <w:pPr>
              <w:pStyle w:val="ConsPlusNormal"/>
            </w:pPr>
            <w:r>
              <w:lastRenderedPageBreak/>
              <w:t xml:space="preserve">произведены выплаты </w:t>
            </w:r>
            <w:r>
              <w:lastRenderedPageBreak/>
              <w:t>ежемесячного денежного вознаграждения советникам директоров по воспитанию и взаимодействию с детскими общественными объединениями</w:t>
            </w:r>
          </w:p>
        </w:tc>
        <w:tc>
          <w:tcPr>
            <w:tcW w:w="819" w:type="dxa"/>
            <w:tcBorders>
              <w:top w:val="nil"/>
              <w:left w:val="nil"/>
              <w:bottom w:val="nil"/>
              <w:right w:val="nil"/>
            </w:tcBorders>
          </w:tcPr>
          <w:p w:rsidR="008E53ED" w:rsidRDefault="008E53ED">
            <w:pPr>
              <w:pStyle w:val="ConsPlusNormal"/>
            </w:pPr>
            <w:r>
              <w:lastRenderedPageBreak/>
              <w:t>2024</w:t>
            </w:r>
          </w:p>
        </w:tc>
        <w:tc>
          <w:tcPr>
            <w:tcW w:w="1417" w:type="dxa"/>
            <w:tcBorders>
              <w:top w:val="nil"/>
              <w:left w:val="nil"/>
              <w:bottom w:val="nil"/>
              <w:right w:val="nil"/>
            </w:tcBorders>
          </w:tcPr>
          <w:p w:rsidR="008E53ED" w:rsidRDefault="008E53ED">
            <w:pPr>
              <w:pStyle w:val="ConsPlusNormal"/>
              <w:jc w:val="center"/>
            </w:pPr>
            <w:r>
              <w:t>1223,88</w:t>
            </w:r>
          </w:p>
        </w:tc>
        <w:tc>
          <w:tcPr>
            <w:tcW w:w="1304" w:type="dxa"/>
            <w:tcBorders>
              <w:top w:val="nil"/>
              <w:left w:val="nil"/>
              <w:bottom w:val="nil"/>
              <w:right w:val="nil"/>
            </w:tcBorders>
          </w:tcPr>
          <w:p w:rsidR="008E53ED" w:rsidRDefault="008E53ED">
            <w:pPr>
              <w:pStyle w:val="ConsPlusNormal"/>
              <w:jc w:val="center"/>
            </w:pPr>
            <w:r>
              <w:t>1223,88</w:t>
            </w:r>
          </w:p>
        </w:tc>
        <w:tc>
          <w:tcPr>
            <w:tcW w:w="1304" w:type="dxa"/>
            <w:tcBorders>
              <w:top w:val="nil"/>
              <w:left w:val="nil"/>
              <w:bottom w:val="nil"/>
              <w:right w:val="nil"/>
            </w:tcBorders>
          </w:tcPr>
          <w:p w:rsidR="008E53ED" w:rsidRDefault="008E53ED">
            <w:pPr>
              <w:pStyle w:val="ConsPlusNormal"/>
              <w:jc w:val="center"/>
            </w:pPr>
            <w:r>
              <w:t>-</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 xml:space="preserve">в 2024 году 47 </w:t>
            </w:r>
            <w:r>
              <w:lastRenderedPageBreak/>
              <w:t>человек</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lastRenderedPageBreak/>
              <w:t xml:space="preserve">(п. 5 введен </w:t>
            </w:r>
            <w:hyperlink r:id="rId297">
              <w:r>
                <w:rPr>
                  <w:color w:val="0000FF"/>
                </w:rPr>
                <w:t>постановлением</w:t>
              </w:r>
            </w:hyperlink>
            <w:r>
              <w:t xml:space="preserve"> Администрации Волгоградской обл. от 12.09.2024 N 556-п;</w:t>
            </w:r>
          </w:p>
          <w:p w:rsidR="008E53ED" w:rsidRDefault="008E53ED">
            <w:pPr>
              <w:pStyle w:val="ConsPlusNormal"/>
              <w:jc w:val="both"/>
            </w:pPr>
            <w:r>
              <w:t xml:space="preserve">в ред. </w:t>
            </w:r>
            <w:hyperlink r:id="rId298">
              <w:r>
                <w:rPr>
                  <w:color w:val="0000FF"/>
                </w:rPr>
                <w:t>постановления</w:t>
              </w:r>
            </w:hyperlink>
            <w:r>
              <w:t xml:space="preserve"> Администрации Волгоградской обл. от 26.12.2024 N 811-п)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6.</w:t>
            </w:r>
          </w:p>
        </w:tc>
        <w:tc>
          <w:tcPr>
            <w:tcW w:w="2438" w:type="dxa"/>
            <w:tcBorders>
              <w:top w:val="nil"/>
              <w:left w:val="nil"/>
              <w:bottom w:val="nil"/>
              <w:right w:val="nil"/>
            </w:tcBorders>
          </w:tcPr>
          <w:p w:rsidR="008E53ED" w:rsidRDefault="008E53ED">
            <w:pPr>
              <w:pStyle w:val="ConsPlusNormal"/>
            </w:pPr>
            <w:r>
              <w:t>Региональный проект "Педагоги и наставники (Волгоградская область)"</w:t>
            </w:r>
          </w:p>
        </w:tc>
        <w:tc>
          <w:tcPr>
            <w:tcW w:w="2551" w:type="dxa"/>
            <w:tcBorders>
              <w:top w:val="nil"/>
              <w:left w:val="nil"/>
              <w:bottom w:val="nil"/>
              <w:right w:val="nil"/>
            </w:tcBorders>
          </w:tcPr>
          <w:p w:rsidR="008E53ED" w:rsidRDefault="008E53ED">
            <w:pPr>
              <w:pStyle w:val="ConsPlusNormal"/>
            </w:pPr>
            <w:r>
              <w:t>обеспечены выплаты ежемесячного вознаграждения советникам директоров по воспитанию и взаимодействию с детскими общественными объединениями</w:t>
            </w:r>
          </w:p>
        </w:tc>
        <w:tc>
          <w:tcPr>
            <w:tcW w:w="819" w:type="dxa"/>
            <w:tcBorders>
              <w:top w:val="nil"/>
              <w:left w:val="nil"/>
              <w:bottom w:val="nil"/>
              <w:right w:val="nil"/>
            </w:tcBorders>
          </w:tcPr>
          <w:p w:rsidR="008E53ED" w:rsidRDefault="008E53ED">
            <w:pPr>
              <w:pStyle w:val="ConsPlusNormal"/>
            </w:pPr>
            <w:r>
              <w:t>2025</w:t>
            </w:r>
          </w:p>
        </w:tc>
        <w:tc>
          <w:tcPr>
            <w:tcW w:w="1417" w:type="dxa"/>
            <w:tcBorders>
              <w:top w:val="nil"/>
              <w:left w:val="nil"/>
              <w:bottom w:val="nil"/>
              <w:right w:val="nil"/>
            </w:tcBorders>
          </w:tcPr>
          <w:p w:rsidR="008E53ED" w:rsidRDefault="008E53ED">
            <w:pPr>
              <w:pStyle w:val="ConsPlusNormal"/>
              <w:jc w:val="center"/>
            </w:pPr>
            <w:r>
              <w:t>56402,7</w:t>
            </w:r>
          </w:p>
        </w:tc>
        <w:tc>
          <w:tcPr>
            <w:tcW w:w="1304" w:type="dxa"/>
            <w:tcBorders>
              <w:top w:val="nil"/>
              <w:left w:val="nil"/>
              <w:bottom w:val="nil"/>
              <w:right w:val="nil"/>
            </w:tcBorders>
          </w:tcPr>
          <w:p w:rsidR="008E53ED" w:rsidRDefault="008E53ED">
            <w:pPr>
              <w:pStyle w:val="ConsPlusNormal"/>
              <w:jc w:val="center"/>
            </w:pPr>
            <w:r>
              <w:t>56402,7</w:t>
            </w:r>
          </w:p>
        </w:tc>
        <w:tc>
          <w:tcPr>
            <w:tcW w:w="1304" w:type="dxa"/>
            <w:tcBorders>
              <w:top w:val="nil"/>
              <w:left w:val="nil"/>
              <w:bottom w:val="nil"/>
              <w:right w:val="nil"/>
            </w:tcBorders>
          </w:tcPr>
          <w:p w:rsidR="008E53ED" w:rsidRDefault="008E53ED">
            <w:pPr>
              <w:pStyle w:val="ConsPlusNormal"/>
              <w:jc w:val="center"/>
            </w:pPr>
            <w:r>
              <w:t>-</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- 722 человека</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6 введен </w:t>
            </w:r>
            <w:hyperlink r:id="rId299">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lastRenderedPageBreak/>
              <w:t>7.</w:t>
            </w:r>
          </w:p>
        </w:tc>
        <w:tc>
          <w:tcPr>
            <w:tcW w:w="2438" w:type="dxa"/>
            <w:tcBorders>
              <w:top w:val="nil"/>
              <w:left w:val="nil"/>
              <w:bottom w:val="nil"/>
              <w:right w:val="nil"/>
            </w:tcBorders>
          </w:tcPr>
          <w:p w:rsidR="008E53ED" w:rsidRDefault="008E53ED">
            <w:pPr>
              <w:pStyle w:val="ConsPlusNormal"/>
            </w:pPr>
            <w:r>
              <w:t>Региональный проект "Педагоги и наставники (Волгоградская область)"</w:t>
            </w:r>
          </w:p>
        </w:tc>
        <w:tc>
          <w:tcPr>
            <w:tcW w:w="2551" w:type="dxa"/>
            <w:tcBorders>
              <w:top w:val="nil"/>
              <w:left w:val="nil"/>
              <w:bottom w:val="nil"/>
              <w:right w:val="nil"/>
            </w:tcBorders>
          </w:tcPr>
          <w:p w:rsidR="008E53ED" w:rsidRDefault="008E53ED">
            <w:pPr>
              <w:pStyle w:val="ConsPlusNormal"/>
            </w:pPr>
            <w: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819" w:type="dxa"/>
            <w:tcBorders>
              <w:top w:val="nil"/>
              <w:left w:val="nil"/>
              <w:bottom w:val="nil"/>
              <w:right w:val="nil"/>
            </w:tcBorders>
          </w:tcPr>
          <w:p w:rsidR="008E53ED" w:rsidRDefault="008E53ED">
            <w:pPr>
              <w:pStyle w:val="ConsPlusNormal"/>
            </w:pPr>
            <w:r>
              <w:t>2025</w:t>
            </w:r>
          </w:p>
        </w:tc>
        <w:tc>
          <w:tcPr>
            <w:tcW w:w="1417" w:type="dxa"/>
            <w:tcBorders>
              <w:top w:val="nil"/>
              <w:left w:val="nil"/>
              <w:bottom w:val="nil"/>
              <w:right w:val="nil"/>
            </w:tcBorders>
          </w:tcPr>
          <w:p w:rsidR="008E53ED" w:rsidRDefault="008E53ED">
            <w:pPr>
              <w:pStyle w:val="ConsPlusNormal"/>
              <w:jc w:val="center"/>
            </w:pPr>
            <w:r>
              <w:t>165832,2</w:t>
            </w:r>
          </w:p>
        </w:tc>
        <w:tc>
          <w:tcPr>
            <w:tcW w:w="1304" w:type="dxa"/>
            <w:tcBorders>
              <w:top w:val="nil"/>
              <w:left w:val="nil"/>
              <w:bottom w:val="nil"/>
              <w:right w:val="nil"/>
            </w:tcBorders>
          </w:tcPr>
          <w:p w:rsidR="008E53ED" w:rsidRDefault="008E53ED">
            <w:pPr>
              <w:pStyle w:val="ConsPlusNormal"/>
              <w:jc w:val="center"/>
            </w:pPr>
            <w:r>
              <w:t>162515,6</w:t>
            </w:r>
          </w:p>
        </w:tc>
        <w:tc>
          <w:tcPr>
            <w:tcW w:w="1304" w:type="dxa"/>
            <w:tcBorders>
              <w:top w:val="nil"/>
              <w:left w:val="nil"/>
              <w:bottom w:val="nil"/>
              <w:right w:val="nil"/>
            </w:tcBorders>
          </w:tcPr>
          <w:p w:rsidR="008E53ED" w:rsidRDefault="008E53ED">
            <w:pPr>
              <w:pStyle w:val="ConsPlusNormal"/>
              <w:jc w:val="center"/>
            </w:pPr>
            <w:r>
              <w:t>3316,6</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- 675 единиц</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7 введен </w:t>
            </w:r>
            <w:hyperlink r:id="rId300">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8.</w:t>
            </w:r>
          </w:p>
        </w:tc>
        <w:tc>
          <w:tcPr>
            <w:tcW w:w="2438" w:type="dxa"/>
            <w:tcBorders>
              <w:top w:val="nil"/>
              <w:left w:val="nil"/>
              <w:bottom w:val="nil"/>
              <w:right w:val="nil"/>
            </w:tcBorders>
          </w:tcPr>
          <w:p w:rsidR="008E53ED" w:rsidRDefault="008E53ED">
            <w:pPr>
              <w:pStyle w:val="ConsPlusNormal"/>
            </w:pPr>
            <w:r>
              <w:t>Региональный проект "Педагоги и наставники (Волгоградская область)"</w:t>
            </w:r>
          </w:p>
        </w:tc>
        <w:tc>
          <w:tcPr>
            <w:tcW w:w="2551" w:type="dxa"/>
            <w:tcBorders>
              <w:top w:val="nil"/>
              <w:left w:val="nil"/>
              <w:bottom w:val="nil"/>
              <w:right w:val="nil"/>
            </w:tcBorders>
          </w:tcPr>
          <w:p w:rsidR="008E53ED" w:rsidRDefault="008E53ED">
            <w:pPr>
              <w:pStyle w:val="ConsPlusNormal"/>
            </w:pPr>
            <w:r>
              <w:t>осуществлены единовременные компенсационные выплаты учителям в рамках реализации программы "Земский учитель"</w:t>
            </w:r>
          </w:p>
        </w:tc>
        <w:tc>
          <w:tcPr>
            <w:tcW w:w="819" w:type="dxa"/>
            <w:tcBorders>
              <w:top w:val="nil"/>
              <w:left w:val="nil"/>
              <w:bottom w:val="nil"/>
              <w:right w:val="nil"/>
            </w:tcBorders>
          </w:tcPr>
          <w:p w:rsidR="008E53ED" w:rsidRDefault="008E53ED">
            <w:pPr>
              <w:pStyle w:val="ConsPlusNormal"/>
            </w:pPr>
            <w:r>
              <w:t>2025</w:t>
            </w:r>
          </w:p>
        </w:tc>
        <w:tc>
          <w:tcPr>
            <w:tcW w:w="1417" w:type="dxa"/>
            <w:tcBorders>
              <w:top w:val="nil"/>
              <w:left w:val="nil"/>
              <w:bottom w:val="nil"/>
              <w:right w:val="nil"/>
            </w:tcBorders>
          </w:tcPr>
          <w:p w:rsidR="008E53ED" w:rsidRDefault="008E53ED">
            <w:pPr>
              <w:pStyle w:val="ConsPlusNormal"/>
              <w:jc w:val="center"/>
            </w:pPr>
            <w:r>
              <w:t>9000,0</w:t>
            </w:r>
          </w:p>
        </w:tc>
        <w:tc>
          <w:tcPr>
            <w:tcW w:w="1304" w:type="dxa"/>
            <w:tcBorders>
              <w:top w:val="nil"/>
              <w:left w:val="nil"/>
              <w:bottom w:val="nil"/>
              <w:right w:val="nil"/>
            </w:tcBorders>
          </w:tcPr>
          <w:p w:rsidR="008E53ED" w:rsidRDefault="008E53ED">
            <w:pPr>
              <w:pStyle w:val="ConsPlusNormal"/>
              <w:jc w:val="center"/>
            </w:pPr>
            <w:r>
              <w:t>7920,0</w:t>
            </w:r>
          </w:p>
        </w:tc>
        <w:tc>
          <w:tcPr>
            <w:tcW w:w="1304" w:type="dxa"/>
            <w:tcBorders>
              <w:top w:val="nil"/>
              <w:left w:val="nil"/>
              <w:bottom w:val="nil"/>
              <w:right w:val="nil"/>
            </w:tcBorders>
          </w:tcPr>
          <w:p w:rsidR="008E53ED" w:rsidRDefault="008E53ED">
            <w:pPr>
              <w:pStyle w:val="ConsPlusNormal"/>
              <w:jc w:val="center"/>
            </w:pPr>
            <w:r>
              <w:t>1080,0</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- 9 человек</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lastRenderedPageBreak/>
              <w:t xml:space="preserve">(п. 8 введен </w:t>
            </w:r>
            <w:hyperlink r:id="rId301">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9.</w:t>
            </w:r>
          </w:p>
        </w:tc>
        <w:tc>
          <w:tcPr>
            <w:tcW w:w="2438" w:type="dxa"/>
            <w:tcBorders>
              <w:top w:val="nil"/>
              <w:left w:val="nil"/>
              <w:bottom w:val="nil"/>
              <w:right w:val="nil"/>
            </w:tcBorders>
          </w:tcPr>
          <w:p w:rsidR="008E53ED" w:rsidRDefault="008E53ED">
            <w:pPr>
              <w:pStyle w:val="ConsPlusNormal"/>
            </w:pPr>
            <w:r>
              <w:t>Региональный проект "Педагоги и наставники (Волгоградская область)"</w:t>
            </w:r>
          </w:p>
        </w:tc>
        <w:tc>
          <w:tcPr>
            <w:tcW w:w="2551" w:type="dxa"/>
            <w:tcBorders>
              <w:top w:val="nil"/>
              <w:left w:val="nil"/>
              <w:bottom w:val="nil"/>
              <w:right w:val="nil"/>
            </w:tcBorders>
          </w:tcPr>
          <w:p w:rsidR="008E53ED" w:rsidRDefault="008E53ED">
            <w:pPr>
              <w:pStyle w:val="ConsPlusNormal"/>
            </w:pPr>
            <w: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819" w:type="dxa"/>
            <w:tcBorders>
              <w:top w:val="nil"/>
              <w:left w:val="nil"/>
              <w:bottom w:val="nil"/>
              <w:right w:val="nil"/>
            </w:tcBorders>
          </w:tcPr>
          <w:p w:rsidR="008E53ED" w:rsidRDefault="008E53ED">
            <w:pPr>
              <w:pStyle w:val="ConsPlusNormal"/>
            </w:pPr>
            <w:r>
              <w:t>2025</w:t>
            </w:r>
          </w:p>
        </w:tc>
        <w:tc>
          <w:tcPr>
            <w:tcW w:w="1417" w:type="dxa"/>
            <w:tcBorders>
              <w:top w:val="nil"/>
              <w:left w:val="nil"/>
              <w:bottom w:val="nil"/>
              <w:right w:val="nil"/>
            </w:tcBorders>
          </w:tcPr>
          <w:p w:rsidR="008E53ED" w:rsidRDefault="008E53ED">
            <w:pPr>
              <w:pStyle w:val="ConsPlusNormal"/>
              <w:jc w:val="center"/>
            </w:pPr>
            <w:r>
              <w:t>1694579,0</w:t>
            </w:r>
          </w:p>
        </w:tc>
        <w:tc>
          <w:tcPr>
            <w:tcW w:w="1304" w:type="dxa"/>
            <w:tcBorders>
              <w:top w:val="nil"/>
              <w:left w:val="nil"/>
              <w:bottom w:val="nil"/>
              <w:right w:val="nil"/>
            </w:tcBorders>
          </w:tcPr>
          <w:p w:rsidR="008E53ED" w:rsidRDefault="008E53ED">
            <w:pPr>
              <w:pStyle w:val="ConsPlusNormal"/>
              <w:jc w:val="center"/>
            </w:pPr>
            <w:r>
              <w:t>1694579,0</w:t>
            </w:r>
          </w:p>
        </w:tc>
        <w:tc>
          <w:tcPr>
            <w:tcW w:w="1304" w:type="dxa"/>
            <w:tcBorders>
              <w:top w:val="nil"/>
              <w:left w:val="nil"/>
              <w:bottom w:val="nil"/>
              <w:right w:val="nil"/>
            </w:tcBorders>
          </w:tcPr>
          <w:p w:rsidR="008E53ED" w:rsidRDefault="008E53ED">
            <w:pPr>
              <w:pStyle w:val="ConsPlusNormal"/>
              <w:jc w:val="center"/>
            </w:pPr>
            <w:r>
              <w:t>-</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- 13987 единиц</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9 введен </w:t>
            </w:r>
            <w:hyperlink r:id="rId302">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10.</w:t>
            </w:r>
          </w:p>
        </w:tc>
        <w:tc>
          <w:tcPr>
            <w:tcW w:w="2438" w:type="dxa"/>
            <w:tcBorders>
              <w:top w:val="nil"/>
              <w:left w:val="nil"/>
              <w:bottom w:val="nil"/>
              <w:right w:val="nil"/>
            </w:tcBorders>
          </w:tcPr>
          <w:p w:rsidR="008E53ED" w:rsidRDefault="008E53ED">
            <w:pPr>
              <w:pStyle w:val="ConsPlusNormal"/>
            </w:pPr>
            <w:r>
              <w:t>Региональный проект "Педагоги и наставники (Волгоградская область)"</w:t>
            </w:r>
          </w:p>
        </w:tc>
        <w:tc>
          <w:tcPr>
            <w:tcW w:w="2551" w:type="dxa"/>
            <w:tcBorders>
              <w:top w:val="nil"/>
              <w:left w:val="nil"/>
              <w:bottom w:val="nil"/>
              <w:right w:val="nil"/>
            </w:tcBorders>
          </w:tcPr>
          <w:p w:rsidR="008E53ED" w:rsidRDefault="008E53ED">
            <w:pPr>
              <w:pStyle w:val="ConsPlusNormal"/>
            </w:pPr>
            <w:r>
              <w:t xml:space="preserve">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w:t>
            </w:r>
            <w:r>
              <w:lastRenderedPageBreak/>
              <w:t>ежемесячно</w:t>
            </w:r>
          </w:p>
        </w:tc>
        <w:tc>
          <w:tcPr>
            <w:tcW w:w="819" w:type="dxa"/>
            <w:tcBorders>
              <w:top w:val="nil"/>
              <w:left w:val="nil"/>
              <w:bottom w:val="nil"/>
              <w:right w:val="nil"/>
            </w:tcBorders>
          </w:tcPr>
          <w:p w:rsidR="008E53ED" w:rsidRDefault="008E53ED">
            <w:pPr>
              <w:pStyle w:val="ConsPlusNormal"/>
            </w:pPr>
            <w:r>
              <w:lastRenderedPageBreak/>
              <w:t>2025</w:t>
            </w:r>
          </w:p>
        </w:tc>
        <w:tc>
          <w:tcPr>
            <w:tcW w:w="1417" w:type="dxa"/>
            <w:tcBorders>
              <w:top w:val="nil"/>
              <w:left w:val="nil"/>
              <w:bottom w:val="nil"/>
              <w:right w:val="nil"/>
            </w:tcBorders>
          </w:tcPr>
          <w:p w:rsidR="008E53ED" w:rsidRDefault="008E53ED">
            <w:pPr>
              <w:pStyle w:val="ConsPlusNormal"/>
              <w:jc w:val="center"/>
            </w:pPr>
            <w:r>
              <w:t>159755,4</w:t>
            </w:r>
          </w:p>
        </w:tc>
        <w:tc>
          <w:tcPr>
            <w:tcW w:w="1304" w:type="dxa"/>
            <w:tcBorders>
              <w:top w:val="nil"/>
              <w:left w:val="nil"/>
              <w:bottom w:val="nil"/>
              <w:right w:val="nil"/>
            </w:tcBorders>
          </w:tcPr>
          <w:p w:rsidR="008E53ED" w:rsidRDefault="008E53ED">
            <w:pPr>
              <w:pStyle w:val="ConsPlusNormal"/>
              <w:jc w:val="center"/>
            </w:pPr>
            <w:r>
              <w:t>159755,4</w:t>
            </w:r>
          </w:p>
        </w:tc>
        <w:tc>
          <w:tcPr>
            <w:tcW w:w="1304" w:type="dxa"/>
            <w:tcBorders>
              <w:top w:val="nil"/>
              <w:left w:val="nil"/>
              <w:bottom w:val="nil"/>
              <w:right w:val="nil"/>
            </w:tcBorders>
          </w:tcPr>
          <w:p w:rsidR="008E53ED" w:rsidRDefault="008E53ED">
            <w:pPr>
              <w:pStyle w:val="ConsPlusNormal"/>
              <w:jc w:val="center"/>
            </w:pPr>
            <w:r>
              <w:t>-</w:t>
            </w:r>
          </w:p>
        </w:tc>
        <w:tc>
          <w:tcPr>
            <w:tcW w:w="1191" w:type="dxa"/>
            <w:tcBorders>
              <w:top w:val="nil"/>
              <w:left w:val="nil"/>
              <w:bottom w:val="nil"/>
              <w:right w:val="nil"/>
            </w:tcBorders>
          </w:tcPr>
          <w:p w:rsidR="008E53ED" w:rsidRDefault="008E53ED">
            <w:pPr>
              <w:pStyle w:val="ConsPlusNormal"/>
              <w:jc w:val="center"/>
            </w:pPr>
            <w:r>
              <w:t>-</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- 1593 единицы</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lastRenderedPageBreak/>
              <w:t xml:space="preserve">(п. 10 введен </w:t>
            </w:r>
            <w:hyperlink r:id="rId303">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r w:rsidR="008E53ED">
        <w:tblPrEx>
          <w:tblBorders>
            <w:insideH w:val="none" w:sz="0" w:space="0" w:color="auto"/>
            <w:insideV w:val="none" w:sz="0" w:space="0" w:color="auto"/>
          </w:tblBorders>
        </w:tblPrEx>
        <w:tc>
          <w:tcPr>
            <w:tcW w:w="567" w:type="dxa"/>
            <w:tcBorders>
              <w:top w:val="nil"/>
              <w:left w:val="nil"/>
              <w:bottom w:val="nil"/>
              <w:right w:val="nil"/>
            </w:tcBorders>
          </w:tcPr>
          <w:p w:rsidR="008E53ED" w:rsidRDefault="008E53ED">
            <w:pPr>
              <w:pStyle w:val="ConsPlusNormal"/>
              <w:jc w:val="center"/>
            </w:pPr>
            <w:r>
              <w:t>11.</w:t>
            </w:r>
          </w:p>
        </w:tc>
        <w:tc>
          <w:tcPr>
            <w:tcW w:w="2438" w:type="dxa"/>
            <w:tcBorders>
              <w:top w:val="nil"/>
              <w:left w:val="nil"/>
              <w:bottom w:val="nil"/>
              <w:right w:val="nil"/>
            </w:tcBorders>
          </w:tcPr>
          <w:p w:rsidR="008E53ED" w:rsidRDefault="008E53ED">
            <w:pPr>
              <w:pStyle w:val="ConsPlusNormal"/>
            </w:pPr>
            <w:r>
              <w:t>Региональный проект "Все лучшее детям (Волгоградская область)"</w:t>
            </w:r>
          </w:p>
        </w:tc>
        <w:tc>
          <w:tcPr>
            <w:tcW w:w="2551" w:type="dxa"/>
            <w:tcBorders>
              <w:top w:val="nil"/>
              <w:left w:val="nil"/>
              <w:bottom w:val="nil"/>
              <w:right w:val="nil"/>
            </w:tcBorders>
          </w:tcPr>
          <w:p w:rsidR="008E53ED" w:rsidRDefault="008E53ED">
            <w:pPr>
              <w:pStyle w:val="ConsPlusNormal"/>
            </w:pPr>
            <w: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tc>
        <w:tc>
          <w:tcPr>
            <w:tcW w:w="819" w:type="dxa"/>
            <w:tcBorders>
              <w:top w:val="nil"/>
              <w:left w:val="nil"/>
              <w:bottom w:val="nil"/>
              <w:right w:val="nil"/>
            </w:tcBorders>
          </w:tcPr>
          <w:p w:rsidR="008E53ED" w:rsidRDefault="008E53ED">
            <w:pPr>
              <w:pStyle w:val="ConsPlusNormal"/>
            </w:pPr>
            <w:r>
              <w:t>2025</w:t>
            </w:r>
          </w:p>
        </w:tc>
        <w:tc>
          <w:tcPr>
            <w:tcW w:w="1417" w:type="dxa"/>
            <w:tcBorders>
              <w:top w:val="nil"/>
              <w:left w:val="nil"/>
              <w:bottom w:val="nil"/>
              <w:right w:val="nil"/>
            </w:tcBorders>
          </w:tcPr>
          <w:p w:rsidR="008E53ED" w:rsidRDefault="008E53ED">
            <w:pPr>
              <w:pStyle w:val="ConsPlusNormal"/>
              <w:jc w:val="center"/>
            </w:pPr>
            <w:r>
              <w:t>3016136,55</w:t>
            </w:r>
          </w:p>
        </w:tc>
        <w:tc>
          <w:tcPr>
            <w:tcW w:w="1304" w:type="dxa"/>
            <w:tcBorders>
              <w:top w:val="nil"/>
              <w:left w:val="nil"/>
              <w:bottom w:val="nil"/>
              <w:right w:val="nil"/>
            </w:tcBorders>
          </w:tcPr>
          <w:p w:rsidR="008E53ED" w:rsidRDefault="008E53ED">
            <w:pPr>
              <w:pStyle w:val="ConsPlusNormal"/>
              <w:jc w:val="center"/>
            </w:pPr>
            <w:r>
              <w:t>2626187,8</w:t>
            </w:r>
          </w:p>
        </w:tc>
        <w:tc>
          <w:tcPr>
            <w:tcW w:w="1304" w:type="dxa"/>
            <w:tcBorders>
              <w:top w:val="nil"/>
              <w:left w:val="nil"/>
              <w:bottom w:val="nil"/>
              <w:right w:val="nil"/>
            </w:tcBorders>
          </w:tcPr>
          <w:p w:rsidR="008E53ED" w:rsidRDefault="008E53ED">
            <w:pPr>
              <w:pStyle w:val="ConsPlusNormal"/>
              <w:jc w:val="center"/>
            </w:pPr>
            <w:r>
              <w:t>358116,52</w:t>
            </w:r>
          </w:p>
        </w:tc>
        <w:tc>
          <w:tcPr>
            <w:tcW w:w="1191" w:type="dxa"/>
            <w:tcBorders>
              <w:top w:val="nil"/>
              <w:left w:val="nil"/>
              <w:bottom w:val="nil"/>
              <w:right w:val="nil"/>
            </w:tcBorders>
          </w:tcPr>
          <w:p w:rsidR="008E53ED" w:rsidRDefault="008E53ED">
            <w:pPr>
              <w:pStyle w:val="ConsPlusNormal"/>
              <w:jc w:val="center"/>
            </w:pPr>
            <w:r>
              <w:t>31832,23</w:t>
            </w:r>
          </w:p>
        </w:tc>
        <w:tc>
          <w:tcPr>
            <w:tcW w:w="794" w:type="dxa"/>
            <w:tcBorders>
              <w:top w:val="nil"/>
              <w:left w:val="nil"/>
              <w:bottom w:val="nil"/>
              <w:right w:val="nil"/>
            </w:tcBorders>
          </w:tcPr>
          <w:p w:rsidR="008E53ED" w:rsidRDefault="008E53ED">
            <w:pPr>
              <w:pStyle w:val="ConsPlusNormal"/>
              <w:jc w:val="center"/>
            </w:pPr>
            <w:r>
              <w:t>-</w:t>
            </w:r>
          </w:p>
        </w:tc>
        <w:tc>
          <w:tcPr>
            <w:tcW w:w="1474" w:type="dxa"/>
            <w:tcBorders>
              <w:top w:val="nil"/>
              <w:left w:val="nil"/>
              <w:bottom w:val="nil"/>
              <w:right w:val="nil"/>
            </w:tcBorders>
          </w:tcPr>
          <w:p w:rsidR="008E53ED" w:rsidRDefault="008E53ED">
            <w:pPr>
              <w:pStyle w:val="ConsPlusNormal"/>
            </w:pPr>
            <w:r>
              <w:t>в 2025 году - 62 объекта</w:t>
            </w:r>
          </w:p>
        </w:tc>
      </w:tr>
      <w:tr w:rsidR="008E53ED">
        <w:tblPrEx>
          <w:tblBorders>
            <w:insideH w:val="none" w:sz="0" w:space="0" w:color="auto"/>
            <w:insideV w:val="none" w:sz="0" w:space="0" w:color="auto"/>
          </w:tblBorders>
        </w:tblPrEx>
        <w:tc>
          <w:tcPr>
            <w:tcW w:w="13859" w:type="dxa"/>
            <w:gridSpan w:val="10"/>
            <w:tcBorders>
              <w:top w:val="nil"/>
              <w:left w:val="nil"/>
              <w:bottom w:val="nil"/>
              <w:right w:val="nil"/>
            </w:tcBorders>
          </w:tcPr>
          <w:p w:rsidR="008E53ED" w:rsidRDefault="008E53ED">
            <w:pPr>
              <w:pStyle w:val="ConsPlusNormal"/>
              <w:jc w:val="both"/>
            </w:pPr>
            <w:r>
              <w:t xml:space="preserve">(п. 11 введен </w:t>
            </w:r>
            <w:hyperlink r:id="rId304">
              <w:r>
                <w:rPr>
                  <w:color w:val="0000FF"/>
                </w:rPr>
                <w:t>постановлением</w:t>
              </w:r>
            </w:hyperlink>
            <w:r>
              <w:t xml:space="preserve"> Администрации Волгоградской обл. от 10.03.2025</w:t>
            </w:r>
          </w:p>
          <w:p w:rsidR="008E53ED" w:rsidRDefault="008E53ED">
            <w:pPr>
              <w:pStyle w:val="ConsPlusNormal"/>
              <w:jc w:val="both"/>
            </w:pPr>
            <w:r>
              <w:t>N 131-п)</w:t>
            </w:r>
          </w:p>
        </w:tc>
      </w:tr>
    </w:tbl>
    <w:p w:rsidR="008E53ED" w:rsidRDefault="008E53ED">
      <w:pPr>
        <w:pStyle w:val="ConsPlusNormal"/>
        <w:sectPr w:rsidR="008E53ED">
          <w:pgSz w:w="16838" w:h="11905" w:orient="landscape"/>
          <w:pgMar w:top="1701" w:right="1134" w:bottom="850" w:left="1134" w:header="0" w:footer="0" w:gutter="0"/>
          <w:cols w:space="720"/>
          <w:titlePg/>
        </w:sectPr>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20</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55" w:name="P2828"/>
      <w:bookmarkEnd w:id="55"/>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РЕАЛИЗАЦИЮ МЕРОПРИЯТИЙ, НАПРАВЛЕННЫХ НА СОЗДАНИЕ</w:t>
      </w:r>
    </w:p>
    <w:p w:rsidR="008E53ED" w:rsidRDefault="008E53ED">
      <w:pPr>
        <w:pStyle w:val="ConsPlusTitle"/>
        <w:jc w:val="center"/>
      </w:pPr>
      <w:r>
        <w:t>СОВРЕМЕННОЙ ИНФРАСТРУКТУРЫ ДЛЯ ОТДЫХА ДЕТЕЙ И ИХ</w:t>
      </w:r>
    </w:p>
    <w:p w:rsidR="008E53ED" w:rsidRDefault="008E53ED">
      <w:pPr>
        <w:pStyle w:val="ConsPlusTitle"/>
        <w:jc w:val="center"/>
      </w:pPr>
      <w:r>
        <w:t>ОЗДОРОВЛЕНИЯ ПУТЕМ ВОЗВЕДЕНИЯ НЕКАПИТАЛЬНЫХ СТРОЕНИЙ,</w:t>
      </w:r>
    </w:p>
    <w:p w:rsidR="008E53ED" w:rsidRDefault="008E53ED">
      <w:pPr>
        <w:pStyle w:val="ConsPlusTitle"/>
        <w:jc w:val="center"/>
      </w:pPr>
      <w:r>
        <w:t>СООРУЖЕНИЙ (БЫСТРОВОЗВОДИМЫХ КОНСТРУКЦИЙ), А ТАКЖЕ ПРИ</w:t>
      </w:r>
    </w:p>
    <w:p w:rsidR="008E53ED" w:rsidRDefault="008E53ED">
      <w:pPr>
        <w:pStyle w:val="ConsPlusTitle"/>
        <w:jc w:val="center"/>
      </w:pPr>
      <w:r>
        <w:t>ПРОВЕДЕНИИ КАПИТАЛЬНОГО РЕМОНТА ОБЪЕКТОВ ИНФРАСТРУКТУРЫ</w:t>
      </w:r>
    </w:p>
    <w:p w:rsidR="008E53ED" w:rsidRDefault="008E53ED">
      <w:pPr>
        <w:pStyle w:val="ConsPlusTitle"/>
        <w:jc w:val="center"/>
      </w:pPr>
      <w:r>
        <w:t>ОРГАНИЗАЦИЙ ОТДЫХА ДЕТЕЙ И ИХ ОЗДОРОВЛЕНИЯ</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(введен </w:t>
            </w:r>
            <w:hyperlink r:id="rId305">
              <w:r>
                <w:rPr>
                  <w:color w:val="0000FF"/>
                </w:rPr>
                <w:t>постановлением</w:t>
              </w:r>
            </w:hyperlink>
            <w:r>
              <w:rPr>
                <w:color w:val="392C69"/>
              </w:rPr>
              <w:t xml:space="preserve"> Администрации Волгоградской обл.</w:t>
            </w:r>
          </w:p>
          <w:p w:rsidR="008E53ED" w:rsidRDefault="008E53ED">
            <w:pPr>
              <w:pStyle w:val="ConsPlusNormal"/>
              <w:jc w:val="center"/>
            </w:pPr>
            <w:r>
              <w:rPr>
                <w:color w:val="392C69"/>
              </w:rPr>
              <w:t>от 12.09.2024 N 556-п;</w:t>
            </w:r>
          </w:p>
          <w:p w:rsidR="008E53ED" w:rsidRDefault="008E53ED">
            <w:pPr>
              <w:pStyle w:val="ConsPlusNormal"/>
              <w:jc w:val="center"/>
            </w:pPr>
            <w:r>
              <w:rPr>
                <w:color w:val="392C69"/>
              </w:rPr>
              <w:t xml:space="preserve">в ред. </w:t>
            </w:r>
            <w:hyperlink r:id="rId306">
              <w:r>
                <w:rPr>
                  <w:color w:val="0000FF"/>
                </w:rPr>
                <w:t>постановления</w:t>
              </w:r>
            </w:hyperlink>
            <w:r>
              <w:rPr>
                <w:color w:val="392C69"/>
              </w:rPr>
              <w:t xml:space="preserve"> Администрации Волгоградской обл. от 10.03.2025 N 131-п)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(далее именуются - субсидии).</w:t>
      </w:r>
    </w:p>
    <w:p w:rsidR="008E53ED" w:rsidRDefault="008E53ED">
      <w:pPr>
        <w:pStyle w:val="ConsPlusNormal"/>
        <w:jc w:val="both"/>
      </w:pPr>
      <w:r>
        <w:t xml:space="preserve">(в ред. </w:t>
      </w:r>
      <w:hyperlink r:id="rId307">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lastRenderedPageBreak/>
        <w:t>2. В целях настоящего Порядка используются следующие понятия:</w:t>
      </w:r>
    </w:p>
    <w:p w:rsidR="008E53ED" w:rsidRDefault="008E53ED">
      <w:pPr>
        <w:pStyle w:val="ConsPlusNormal"/>
        <w:spacing w:before="280"/>
        <w:ind w:firstLine="540"/>
        <w:jc w:val="both"/>
      </w:pPr>
      <w:r>
        <w:t>некапитальные строения - строения, сооружения (быстровозводимые конструкции), являющиеся строениями, сооружениями (конструкциями),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этих строений, сооружений (конструкций, в том числе киосков, навесов и других подобных строений, сооружений);</w:t>
      </w:r>
    </w:p>
    <w:p w:rsidR="008E53ED" w:rsidRDefault="008E53ED">
      <w:pPr>
        <w:pStyle w:val="ConsPlusNormal"/>
        <w:spacing w:before="280"/>
        <w:ind w:firstLine="540"/>
        <w:jc w:val="both"/>
      </w:pPr>
      <w:r>
        <w:t>капитальный ремонт - проведение работ по капитальному ремонту объектов во всех помещениях, расположенных непосредственно в объектах, включая санитарные узлы, подвальные помещения и коммуникации, внутриобъектовые сооружения.</w:t>
      </w:r>
    </w:p>
    <w:p w:rsidR="008E53ED" w:rsidRDefault="008E53ED">
      <w:pPr>
        <w:pStyle w:val="ConsPlusNormal"/>
        <w:spacing w:before="280"/>
        <w:ind w:firstLine="540"/>
        <w:jc w:val="both"/>
      </w:pPr>
      <w:bookmarkStart w:id="56" w:name="P2847"/>
      <w:bookmarkEnd w:id="56"/>
      <w:r>
        <w:t>3.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мероприятий, направленных на создание современной инфраструктуры для отдыха детей и их оздоровления в рамках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w:t>
      </w:r>
    </w:p>
    <w:p w:rsidR="008E53ED" w:rsidRDefault="008E53ED">
      <w:pPr>
        <w:pStyle w:val="ConsPlusNormal"/>
        <w:jc w:val="both"/>
      </w:pPr>
      <w:r>
        <w:t xml:space="preserve">(в ред. </w:t>
      </w:r>
      <w:hyperlink r:id="rId308">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bookmarkStart w:id="57" w:name="P2849"/>
      <w:bookmarkEnd w:id="57"/>
      <w:r>
        <w:t>1) возведение некапитальных строений, сооружений (быстровозводимых конструкций);</w:t>
      </w:r>
    </w:p>
    <w:p w:rsidR="008E53ED" w:rsidRDefault="008E53ED">
      <w:pPr>
        <w:pStyle w:val="ConsPlusNormal"/>
        <w:spacing w:before="280"/>
        <w:ind w:firstLine="540"/>
        <w:jc w:val="both"/>
      </w:pPr>
      <w:bookmarkStart w:id="58" w:name="P2850"/>
      <w:bookmarkEnd w:id="58"/>
      <w:r>
        <w:t>2) проведение капитального ремонта объектов инфраструктуры организаций отдыха детей и их оздоровления (далее именуются - объекты) в рамках перечня работ по капитальному ремонту объектов:</w:t>
      </w:r>
    </w:p>
    <w:p w:rsidR="008E53ED" w:rsidRDefault="008E53ED">
      <w:pPr>
        <w:pStyle w:val="ConsPlusNormal"/>
        <w:spacing w:before="280"/>
        <w:ind w:firstLine="540"/>
        <w:jc w:val="both"/>
      </w:pPr>
      <w:r>
        <w:t>ремонт фундамента, цоколя и отмостки;</w:t>
      </w:r>
    </w:p>
    <w:p w:rsidR="008E53ED" w:rsidRDefault="008E53ED">
      <w:pPr>
        <w:pStyle w:val="ConsPlusNormal"/>
        <w:spacing w:before="280"/>
        <w:ind w:firstLine="540"/>
        <w:jc w:val="both"/>
      </w:pPr>
      <w:r>
        <w:t>ремонт кровли;</w:t>
      </w:r>
    </w:p>
    <w:p w:rsidR="008E53ED" w:rsidRDefault="008E53ED">
      <w:pPr>
        <w:pStyle w:val="ConsPlusNormal"/>
        <w:spacing w:before="280"/>
        <w:ind w:firstLine="540"/>
        <w:jc w:val="both"/>
      </w:pPr>
      <w:r>
        <w:t>ремонт потолков, междуэтажных перекрытий и полов;</w:t>
      </w:r>
    </w:p>
    <w:p w:rsidR="008E53ED" w:rsidRDefault="008E53ED">
      <w:pPr>
        <w:pStyle w:val="ConsPlusNormal"/>
        <w:spacing w:before="280"/>
        <w:ind w:firstLine="540"/>
        <w:jc w:val="both"/>
      </w:pPr>
      <w:r>
        <w:t>ремонт окон, дверей (входных и внутренних);</w:t>
      </w:r>
    </w:p>
    <w:p w:rsidR="008E53ED" w:rsidRDefault="008E53ED">
      <w:pPr>
        <w:pStyle w:val="ConsPlusNormal"/>
        <w:spacing w:before="280"/>
        <w:ind w:firstLine="540"/>
        <w:jc w:val="both"/>
      </w:pPr>
      <w:r>
        <w:t>ремонт входных групп, лестниц и крылец;</w:t>
      </w:r>
    </w:p>
    <w:p w:rsidR="008E53ED" w:rsidRDefault="008E53ED">
      <w:pPr>
        <w:pStyle w:val="ConsPlusNormal"/>
        <w:spacing w:before="280"/>
        <w:ind w:firstLine="540"/>
        <w:jc w:val="both"/>
      </w:pPr>
      <w:r>
        <w:t>внутренние штукатурные, облицовочные и малярные работы;</w:t>
      </w:r>
    </w:p>
    <w:p w:rsidR="008E53ED" w:rsidRDefault="008E53ED">
      <w:pPr>
        <w:pStyle w:val="ConsPlusNormal"/>
        <w:spacing w:before="280"/>
        <w:ind w:firstLine="540"/>
        <w:jc w:val="both"/>
      </w:pPr>
      <w:r>
        <w:lastRenderedPageBreak/>
        <w:t>ремонт фасадов;</w:t>
      </w:r>
    </w:p>
    <w:p w:rsidR="008E53ED" w:rsidRDefault="008E53ED">
      <w:pPr>
        <w:pStyle w:val="ConsPlusNormal"/>
        <w:spacing w:before="280"/>
        <w:ind w:firstLine="540"/>
        <w:jc w:val="both"/>
      </w:pPr>
      <w:r>
        <w:t>ремонт системы отопления;</w:t>
      </w:r>
    </w:p>
    <w:p w:rsidR="008E53ED" w:rsidRDefault="008E53ED">
      <w:pPr>
        <w:pStyle w:val="ConsPlusNormal"/>
        <w:spacing w:before="280"/>
        <w:ind w:firstLine="540"/>
        <w:jc w:val="both"/>
      </w:pPr>
      <w:r>
        <w:t>ремонт системы вентиляции;</w:t>
      </w:r>
    </w:p>
    <w:p w:rsidR="008E53ED" w:rsidRDefault="008E53ED">
      <w:pPr>
        <w:pStyle w:val="ConsPlusNormal"/>
        <w:spacing w:before="280"/>
        <w:ind w:firstLine="540"/>
        <w:jc w:val="both"/>
      </w:pPr>
      <w:r>
        <w:t>ремонт системы горячего и холодного водоснабжения;</w:t>
      </w:r>
    </w:p>
    <w:p w:rsidR="008E53ED" w:rsidRDefault="008E53ED">
      <w:pPr>
        <w:pStyle w:val="ConsPlusNormal"/>
        <w:spacing w:before="280"/>
        <w:ind w:firstLine="540"/>
        <w:jc w:val="both"/>
      </w:pPr>
      <w:r>
        <w:t>ремонт системы канализации;</w:t>
      </w:r>
    </w:p>
    <w:p w:rsidR="008E53ED" w:rsidRDefault="008E53ED">
      <w:pPr>
        <w:pStyle w:val="ConsPlusNormal"/>
        <w:spacing w:before="280"/>
        <w:ind w:firstLine="540"/>
        <w:jc w:val="both"/>
      </w:pPr>
      <w:r>
        <w:t>электромонтажные работы;</w:t>
      </w:r>
    </w:p>
    <w:p w:rsidR="008E53ED" w:rsidRDefault="008E53ED">
      <w:pPr>
        <w:pStyle w:val="ConsPlusNormal"/>
        <w:spacing w:before="280"/>
        <w:ind w:firstLine="540"/>
        <w:jc w:val="both"/>
      </w:pPr>
      <w:r>
        <w:t>ремонт слаботочных сетей;</w:t>
      </w:r>
    </w:p>
    <w:p w:rsidR="008E53ED" w:rsidRDefault="008E53ED">
      <w:pPr>
        <w:pStyle w:val="ConsPlusNormal"/>
        <w:spacing w:before="280"/>
        <w:ind w:firstLine="540"/>
        <w:jc w:val="both"/>
      </w:pPr>
      <w:r>
        <w:t>ремонт систем пожаротушения.</w:t>
      </w:r>
    </w:p>
    <w:p w:rsidR="008E53ED" w:rsidRDefault="008E53ED">
      <w:pPr>
        <w:pStyle w:val="ConsPlusNormal"/>
        <w:spacing w:before="280"/>
        <w:ind w:firstLine="540"/>
        <w:jc w:val="both"/>
      </w:pPr>
      <w:r>
        <w:t>4. Субсидии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(далее именуются - субсидии из федерального бюджета).</w:t>
      </w:r>
    </w:p>
    <w:p w:rsidR="008E53ED" w:rsidRDefault="008E53ED">
      <w:pPr>
        <w:pStyle w:val="ConsPlusNormal"/>
        <w:spacing w:before="280"/>
        <w:ind w:firstLine="540"/>
        <w:jc w:val="both"/>
      </w:pPr>
      <w:r>
        <w:t>5. Главным распорядителем и получателем средств областного бюджета, предусмотренных на выплату субсидий, является комитет образования и науки Волгоградской области (далее именуется - Комитет).</w:t>
      </w:r>
    </w:p>
    <w:p w:rsidR="008E53ED" w:rsidRDefault="008E53ED">
      <w:pPr>
        <w:pStyle w:val="ConsPlusNormal"/>
        <w:jc w:val="both"/>
      </w:pPr>
      <w:r>
        <w:t xml:space="preserve">(в ред. </w:t>
      </w:r>
      <w:hyperlink r:id="rId309">
        <w:r>
          <w:rPr>
            <w:color w:val="0000FF"/>
          </w:rPr>
          <w:t>постановления</w:t>
        </w:r>
      </w:hyperlink>
      <w:r>
        <w:t xml:space="preserve"> Администрации Волгоградской обл. от 10.03.2025 N 131-п)</w:t>
      </w:r>
    </w:p>
    <w:p w:rsidR="008E53ED" w:rsidRDefault="008E53ED">
      <w:pPr>
        <w:pStyle w:val="ConsPlusNormal"/>
        <w:spacing w:before="280"/>
        <w:ind w:firstLine="540"/>
        <w:jc w:val="both"/>
      </w:pPr>
      <w:r>
        <w:t xml:space="preserve">6. Субсидии предоставляются в пределах бюджетных ассигнований и лимитов бюджетных обязательств, доведенных Комитету на цели, указанные в </w:t>
      </w:r>
      <w:hyperlink w:anchor="P2847">
        <w:r>
          <w:rPr>
            <w:color w:val="0000FF"/>
          </w:rPr>
          <w:t>пункте 3</w:t>
        </w:r>
      </w:hyperlink>
      <w:r>
        <w:t xml:space="preserve"> настоящего Порядка.</w:t>
      </w:r>
    </w:p>
    <w:p w:rsidR="008E53ED" w:rsidRDefault="008E53ED">
      <w:pPr>
        <w:pStyle w:val="ConsPlusNormal"/>
        <w:spacing w:before="280"/>
        <w:ind w:firstLine="540"/>
        <w:jc w:val="both"/>
      </w:pPr>
      <w:r>
        <w:t>7. Субсидии относятся к категории "Субсидия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bookmarkStart w:id="59" w:name="P2870"/>
      <w:bookmarkEnd w:id="59"/>
      <w:r>
        <w:t xml:space="preserve">8. Критерием отбора муниципальных образований для предоставления субсидий является наличие в муниципальных образованиях муниципальных организаций отдыха детей и их оздоровления стационарного типа, информация о которых включена в заявку Волгоградской области, </w:t>
      </w:r>
      <w:r>
        <w:lastRenderedPageBreak/>
        <w:t>отобранную Министерством просвещения Российской Федерации в рамках отбора (предварительного отбора) субъектов Российской Федерации, г. Байконура для предоставления субсидий из федерального бюджета.</w:t>
      </w:r>
    </w:p>
    <w:p w:rsidR="008E53ED" w:rsidRDefault="008E53ED">
      <w:pPr>
        <w:pStyle w:val="ConsPlusNormal"/>
        <w:spacing w:before="280"/>
        <w:ind w:firstLine="540"/>
        <w:jc w:val="both"/>
      </w:pPr>
      <w:r>
        <w:t>9. Условиями предоставления субсидий являются:</w:t>
      </w:r>
    </w:p>
    <w:p w:rsidR="008E53ED" w:rsidRDefault="008E53ED">
      <w:pPr>
        <w:pStyle w:val="ConsPlusNormal"/>
        <w:spacing w:before="280"/>
        <w:ind w:firstLine="540"/>
        <w:jc w:val="both"/>
      </w:pPr>
      <w:r>
        <w:t>наличие муниципальных правовых актов, утверждающих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предоставляются субсидии;</w:t>
      </w:r>
    </w:p>
    <w:p w:rsidR="008E53ED" w:rsidRDefault="008E53ED">
      <w:pPr>
        <w:pStyle w:val="ConsPlusNormal"/>
        <w:spacing w:before="280"/>
        <w:ind w:firstLine="540"/>
        <w:jc w:val="both"/>
      </w:pPr>
      <w:bookmarkStart w:id="60" w:name="P2873"/>
      <w:bookmarkEnd w:id="60"/>
      <w:r>
        <w:t>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1,19 процента;</w:t>
      </w:r>
    </w:p>
    <w:p w:rsidR="008E53ED" w:rsidRDefault="008E53ED">
      <w:pPr>
        <w:pStyle w:val="ConsPlusNormal"/>
        <w:spacing w:before="280"/>
        <w:ind w:firstLine="540"/>
        <w:jc w:val="both"/>
      </w:pPr>
      <w:bookmarkStart w:id="61" w:name="P2874"/>
      <w:bookmarkEnd w:id="61"/>
      <w:r>
        <w:t>достижение муниципальным образованием до 31 декабря года предоставления субсидии результатов использования субсидии и представление отчета о достижении значений результатов использования субсидии;</w:t>
      </w:r>
    </w:p>
    <w:p w:rsidR="008E53ED" w:rsidRDefault="008E53ED">
      <w:pPr>
        <w:pStyle w:val="ConsPlusNormal"/>
        <w:spacing w:before="280"/>
        <w:ind w:firstLine="540"/>
        <w:jc w:val="both"/>
      </w:pPr>
      <w:r>
        <w:t>заключение между Комитетом и уполномоченным органом местного самоуправления муниципального образования соглашения о предоставлении субсидии (далее именуется - Соглашение)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rsidR="008E53ED" w:rsidRDefault="008E53ED">
      <w:pPr>
        <w:pStyle w:val="ConsPlusNormal"/>
        <w:spacing w:before="280"/>
        <w:ind w:firstLine="540"/>
        <w:jc w:val="both"/>
      </w:pPr>
      <w:r>
        <w:t>10. В целях обеспечения максимального качества инфраструктуры для отдыха детей и их оздоровления в Соглашении предусматриваются дополнительные обязательства муниципального образования по согласованию с Комитетом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предоставляются субсидии, и включению в него следующих мероприятий, реализуемых без софинансирования из областного бюджета:</w:t>
      </w:r>
    </w:p>
    <w:p w:rsidR="008E53ED" w:rsidRDefault="008E53ED">
      <w:pPr>
        <w:pStyle w:val="ConsPlusNormal"/>
        <w:spacing w:before="280"/>
        <w:ind w:firstLine="540"/>
        <w:jc w:val="both"/>
      </w:pPr>
      <w:r>
        <w:t>а) обеспечение в отношении некапитальных строений и объектов мероприятий, направленных на приобретение материально-технической базы, технологического оборудования, обеспечение подключения к инженерным сетям, а также мероприятий по благоустройству территории, прилегающей к некапитальным строениям, а также к объектам;</w:t>
      </w:r>
    </w:p>
    <w:p w:rsidR="008E53ED" w:rsidRDefault="008E53ED">
      <w:pPr>
        <w:pStyle w:val="ConsPlusNormal"/>
        <w:spacing w:before="280"/>
        <w:ind w:firstLine="540"/>
        <w:jc w:val="both"/>
      </w:pPr>
      <w:r>
        <w:t xml:space="preserve">б) обеспечение разработки и внедрения обновленных программ </w:t>
      </w:r>
      <w:r>
        <w:lastRenderedPageBreak/>
        <w:t>воспитания с учетом современного подхода к воспитанию и гармоничному развитию детей.</w:t>
      </w:r>
    </w:p>
    <w:p w:rsidR="008E53ED" w:rsidRDefault="008E53ED">
      <w:pPr>
        <w:pStyle w:val="ConsPlusNormal"/>
        <w:spacing w:before="280"/>
        <w:ind w:firstLine="540"/>
        <w:jc w:val="both"/>
      </w:pPr>
      <w:r>
        <w:t>11.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 которая должна содержать перечень мероприятий, утвержденных муниципальным правовым актом, в целях софинансирования которых предоставляются субсидии.</w:t>
      </w:r>
    </w:p>
    <w:p w:rsidR="008E53ED" w:rsidRDefault="008E53ED">
      <w:pPr>
        <w:pStyle w:val="ConsPlusNormal"/>
        <w:spacing w:before="280"/>
        <w:ind w:firstLine="540"/>
        <w:jc w:val="both"/>
      </w:pPr>
      <w:r>
        <w:t>12.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440180" cy="7600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440180"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 xml:space="preserve">S - общий объем средств, предусмотренный в областном бюджете на предоставление субсидий на цели, указанные в </w:t>
      </w:r>
      <w:hyperlink w:anchor="P2847">
        <w:r>
          <w:rPr>
            <w:color w:val="0000FF"/>
          </w:rPr>
          <w:t>пункте 3</w:t>
        </w:r>
      </w:hyperlink>
      <w:r>
        <w:t xml:space="preserve"> настоящего Порядка;</w:t>
      </w:r>
    </w:p>
    <w:p w:rsidR="008E53ED" w:rsidRDefault="008E53ED">
      <w:pPr>
        <w:pStyle w:val="ConsPlusNormal"/>
        <w:spacing w:before="280"/>
        <w:ind w:firstLine="540"/>
        <w:jc w:val="both"/>
      </w:pPr>
      <w:r>
        <w:t>N</w:t>
      </w:r>
      <w:r>
        <w:rPr>
          <w:vertAlign w:val="subscript"/>
        </w:rPr>
        <w:t>i</w:t>
      </w:r>
      <w:r>
        <w:t xml:space="preserve"> - потребность i-го муниципального образования в бюджетных средствах, необходимых для создания современной инфраструктуры для отдыха детей и их оздоровления, соответствующей государственным нормам и требованиям, обеспечивающим безопасные условия отдыха и оздоровления детей, путем возведения некапитальных строений, сооружений (быстровозводимых конструкций), а также для проведения капитального ремонта объектов, исходя из заявки i-го муниципального образования на предоставление субсидии;</w:t>
      </w:r>
    </w:p>
    <w:p w:rsidR="008E53ED" w:rsidRDefault="008E53ED">
      <w:pPr>
        <w:pStyle w:val="ConsPlusNormal"/>
        <w:spacing w:before="280"/>
        <w:ind w:firstLine="540"/>
        <w:jc w:val="both"/>
      </w:pPr>
      <w:r>
        <w:t xml:space="preserve">n - количество муниципальных образований, соответствующих критерию отбора для предоставления субсидии, указанному в </w:t>
      </w:r>
      <w:hyperlink w:anchor="P2870">
        <w:r>
          <w:rPr>
            <w:color w:val="0000FF"/>
          </w:rPr>
          <w:t>пункте 8</w:t>
        </w:r>
      </w:hyperlink>
      <w:r>
        <w:t xml:space="preserve"> настоящего Порядка.</w:t>
      </w:r>
    </w:p>
    <w:p w:rsidR="008E53ED" w:rsidRDefault="008E53ED">
      <w:pPr>
        <w:pStyle w:val="ConsPlusNormal"/>
        <w:spacing w:before="280"/>
        <w:ind w:firstLine="540"/>
        <w:jc w:val="both"/>
      </w:pPr>
      <w:r>
        <w:t>Если общая стоимость работ по капитальному ремонту j-го объекта, указанная в заявке i-го муниципального образования на предоставление субсидии, превышает 35 млн. рублей, в целях расчета размера субсидии i-го муниципального образования потребность для проведения капитального ремонта j-го объекта принимается равной 35 млн. рублей.</w:t>
      </w:r>
    </w:p>
    <w:p w:rsidR="008E53ED" w:rsidRDefault="008E53ED">
      <w:pPr>
        <w:pStyle w:val="ConsPlusNormal"/>
        <w:spacing w:before="280"/>
        <w:ind w:firstLine="540"/>
        <w:jc w:val="both"/>
      </w:pPr>
      <w:r>
        <w:t>Предельный уровень софинансирования расходного обязательства муниципального образования из областного бюджета составляет 98,81 процента.</w:t>
      </w:r>
    </w:p>
    <w:p w:rsidR="008E53ED" w:rsidRDefault="008E53ED">
      <w:pPr>
        <w:pStyle w:val="ConsPlusNormal"/>
        <w:spacing w:before="280"/>
        <w:ind w:firstLine="540"/>
        <w:jc w:val="both"/>
      </w:pPr>
      <w:r>
        <w:lastRenderedPageBreak/>
        <w:t>13. Перечисление субсидий осуществляется в установленном порядке на счет Управления Федерального казначейства по Волгоградской области, открытый для учета поступлений и их распределения.</w:t>
      </w:r>
    </w:p>
    <w:p w:rsidR="008E53ED" w:rsidRDefault="008E53ED">
      <w:pPr>
        <w:pStyle w:val="ConsPlusNormal"/>
        <w:spacing w:before="280"/>
        <w:ind w:firstLine="540"/>
        <w:jc w:val="both"/>
      </w:pPr>
      <w:r>
        <w:t>14.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15. Результатами использования субсидии являются:</w:t>
      </w:r>
    </w:p>
    <w:p w:rsidR="008E53ED" w:rsidRDefault="008E53ED">
      <w:pPr>
        <w:pStyle w:val="ConsPlusNormal"/>
        <w:spacing w:before="280"/>
        <w:ind w:firstLine="540"/>
        <w:jc w:val="both"/>
      </w:pPr>
      <w:r>
        <w:t xml:space="preserve">а) количество созданных некапитальных строений для организаций отдыха детей и их оздоровления, предназначенных для проживания детей (при реализации мероприятий, указанных в </w:t>
      </w:r>
      <w:hyperlink w:anchor="P2849">
        <w:r>
          <w:rPr>
            <w:color w:val="0000FF"/>
          </w:rPr>
          <w:t>подпункте 1 пункта 3</w:t>
        </w:r>
      </w:hyperlink>
      <w:r>
        <w:t xml:space="preserve"> настоящего Порядка);</w:t>
      </w:r>
    </w:p>
    <w:p w:rsidR="008E53ED" w:rsidRDefault="008E53ED">
      <w:pPr>
        <w:pStyle w:val="ConsPlusNormal"/>
        <w:spacing w:before="280"/>
        <w:ind w:firstLine="540"/>
        <w:jc w:val="both"/>
      </w:pPr>
      <w:r>
        <w:t xml:space="preserve">б) количество объектов, в которых в полном объеме выполнены мероприятия по капитальному ремонту (при реализации мероприятий, указанных в </w:t>
      </w:r>
      <w:hyperlink w:anchor="P2850">
        <w:r>
          <w:rPr>
            <w:color w:val="0000FF"/>
          </w:rPr>
          <w:t>подпункте 2 пункта 3</w:t>
        </w:r>
      </w:hyperlink>
      <w:r>
        <w:t xml:space="preserve"> настоящего Порядка).</w:t>
      </w:r>
    </w:p>
    <w:p w:rsidR="008E53ED" w:rsidRDefault="008E53ED">
      <w:pPr>
        <w:pStyle w:val="ConsPlusNormal"/>
        <w:spacing w:before="280"/>
        <w:ind w:firstLine="540"/>
        <w:jc w:val="both"/>
      </w:pPr>
      <w:r>
        <w:t>Значения результатов использования субсидии устанавливаются Соглашением.</w:t>
      </w:r>
    </w:p>
    <w:p w:rsidR="008E53ED" w:rsidRDefault="008E53ED">
      <w:pPr>
        <w:pStyle w:val="ConsPlusNormal"/>
        <w:spacing w:before="280"/>
        <w:ind w:firstLine="540"/>
        <w:jc w:val="both"/>
      </w:pPr>
      <w:r>
        <w:t>16. Уполномоченный орган местного самоуправления муниципального образования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муниципального образования, в целях софинансирования которых предоставляется субсидия, а также отчет о достижении значений результатов использования субсидии.</w:t>
      </w:r>
    </w:p>
    <w:p w:rsidR="008E53ED" w:rsidRDefault="008E53ED">
      <w:pPr>
        <w:pStyle w:val="ConsPlusNormal"/>
        <w:spacing w:before="280"/>
        <w:ind w:firstLine="540"/>
        <w:jc w:val="both"/>
      </w:pPr>
      <w:r>
        <w:t>17. Оценка эффективности использования субсидии осуществляется Комитетом на основании отчетности, представленной уполномоченным органом муниципального образования, путем сравнения установленных Соглашением и фактически достигнутых муниципальным образованием значений результатов использования субсидии.</w:t>
      </w:r>
    </w:p>
    <w:p w:rsidR="008E53ED" w:rsidRDefault="008E53ED">
      <w:pPr>
        <w:pStyle w:val="ConsPlusNormal"/>
        <w:spacing w:before="280"/>
        <w:ind w:firstLine="540"/>
        <w:jc w:val="both"/>
      </w:pPr>
      <w:r>
        <w:t xml:space="preserve">18.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311">
        <w:r>
          <w:rPr>
            <w:color w:val="0000FF"/>
          </w:rPr>
          <w:t>кодексом</w:t>
        </w:r>
      </w:hyperlink>
      <w:r>
        <w:t xml:space="preserve"> Российской Федерации.</w:t>
      </w:r>
    </w:p>
    <w:p w:rsidR="008E53ED" w:rsidRDefault="008E53ED">
      <w:pPr>
        <w:pStyle w:val="ConsPlusNormal"/>
        <w:spacing w:before="280"/>
        <w:ind w:firstLine="540"/>
        <w:jc w:val="both"/>
      </w:pPr>
      <w:r>
        <w:t xml:space="preserve">19. Порядок и условия возврата средств из местного бюджета в областной бюджет в случае нарушения обязательств, предусмотренных Соглашением в соответствии с условиями, установленными настоящим Порядком (за исключением случаев, указанных в </w:t>
      </w:r>
      <w:hyperlink w:anchor="P2900">
        <w:r>
          <w:rPr>
            <w:color w:val="0000FF"/>
          </w:rPr>
          <w:t>абзацах втором</w:t>
        </w:r>
      </w:hyperlink>
      <w:r>
        <w:t xml:space="preserve">, </w:t>
      </w:r>
      <w:hyperlink w:anchor="P2901">
        <w:r>
          <w:rPr>
            <w:color w:val="0000FF"/>
          </w:rPr>
          <w:t>третьем</w:t>
        </w:r>
      </w:hyperlink>
      <w:r>
        <w:t xml:space="preserve">, </w:t>
      </w:r>
      <w:hyperlink w:anchor="P2902">
        <w:r>
          <w:rPr>
            <w:color w:val="0000FF"/>
          </w:rPr>
          <w:t>четвертом</w:t>
        </w:r>
      </w:hyperlink>
      <w:r>
        <w:t xml:space="preserve"> настоящего пункта), а также основания для освобождения муниципальных образований от применения мер ответственности </w:t>
      </w:r>
      <w:r>
        <w:lastRenderedPageBreak/>
        <w:t xml:space="preserve">установлены </w:t>
      </w:r>
      <w:hyperlink r:id="rId31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bookmarkStart w:id="62" w:name="P2900"/>
      <w:bookmarkEnd w:id="62"/>
      <w:r>
        <w:t>В случае представления муниципальным образованием недостоверных сведений, повлекших необоснованное получение субсидии, объем средств, подлежащих возврату в областной бюджет не позднее 30 рабочих дней со дня выявления Комитетом или органом государственного финансового контроля факта представления недостоверных сведений, принимается равным объему средств, полученных в связи с представлением муниципальным образованием недостоверных сведений. В случае если такой объем средств установить не представляется возможным, субсидия подлежит возврату в полном объеме.</w:t>
      </w:r>
    </w:p>
    <w:p w:rsidR="008E53ED" w:rsidRDefault="008E53ED">
      <w:pPr>
        <w:pStyle w:val="ConsPlusNormal"/>
        <w:spacing w:before="280"/>
        <w:ind w:firstLine="540"/>
        <w:jc w:val="both"/>
      </w:pPr>
      <w:bookmarkStart w:id="63" w:name="P2901"/>
      <w:bookmarkEnd w:id="63"/>
      <w:r>
        <w:t xml:space="preserve">В случае нарушения обязательств, предусмотренных в Соглашении в соответствии с </w:t>
      </w:r>
      <w:hyperlink w:anchor="P2873">
        <w:r>
          <w:rPr>
            <w:color w:val="0000FF"/>
          </w:rPr>
          <w:t>абзацем третьим пункта 9</w:t>
        </w:r>
      </w:hyperlink>
      <w:r>
        <w:t xml:space="preserve"> настоящего Порядка, объем средств, подлежащих возврату до 01 мая года, следующего за годом предоставления субсидии, принимается равным объему средств, в отношении которых не обеспечен уровень софинансирования.</w:t>
      </w:r>
    </w:p>
    <w:p w:rsidR="008E53ED" w:rsidRDefault="008E53ED">
      <w:pPr>
        <w:pStyle w:val="ConsPlusNormal"/>
        <w:spacing w:before="280"/>
        <w:ind w:firstLine="540"/>
        <w:jc w:val="both"/>
      </w:pPr>
      <w:bookmarkStart w:id="64" w:name="P2902"/>
      <w:bookmarkEnd w:id="64"/>
      <w:r>
        <w:t xml:space="preserve">В случае нарушения обязательств, предусмотренных в Соглашении в соответствии с </w:t>
      </w:r>
      <w:hyperlink w:anchor="P2874">
        <w:r>
          <w:rPr>
            <w:color w:val="0000FF"/>
          </w:rPr>
          <w:t>абзацем четвертым пункта 9</w:t>
        </w:r>
      </w:hyperlink>
      <w:r>
        <w:t xml:space="preserve"> настоящего Порядка (в части представления отчета о достижении значений результатов использования субсидии), объем средств, подлежащих возврату до 01 мая года, следующего за годом предоставления субсидии, принимается равным одному проценту от объема предоставленной субсидии.</w:t>
      </w:r>
    </w:p>
    <w:p w:rsidR="008E53ED" w:rsidRDefault="008E53ED">
      <w:pPr>
        <w:pStyle w:val="ConsPlusNormal"/>
        <w:spacing w:before="280"/>
        <w:ind w:firstLine="540"/>
        <w:jc w:val="both"/>
      </w:pPr>
      <w:r>
        <w:t>20. Субсидии носят целевой характер и не могут быть использованы на иные цели.</w:t>
      </w:r>
    </w:p>
    <w:p w:rsidR="008E53ED" w:rsidRDefault="008E53ED">
      <w:pPr>
        <w:pStyle w:val="ConsPlusNormal"/>
        <w:spacing w:before="280"/>
        <w:ind w:firstLine="540"/>
        <w:jc w:val="both"/>
      </w:pPr>
      <w:r>
        <w:t>21.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22.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21</w:t>
      </w:r>
    </w:p>
    <w:p w:rsidR="008E53ED" w:rsidRDefault="008E53ED">
      <w:pPr>
        <w:pStyle w:val="ConsPlusNormal"/>
        <w:jc w:val="right"/>
      </w:pPr>
      <w:r>
        <w:t>к государственной программе</w:t>
      </w:r>
    </w:p>
    <w:p w:rsidR="008E53ED" w:rsidRDefault="008E53ED">
      <w:pPr>
        <w:pStyle w:val="ConsPlusNormal"/>
        <w:jc w:val="right"/>
      </w:pPr>
      <w:r>
        <w:lastRenderedPageBreak/>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65" w:name="P2917"/>
      <w:bookmarkEnd w:id="65"/>
      <w:r>
        <w:t>ПРАВИЛА</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СОФИНАНСИРОВАНИЕ РАСХОДНЫХ ОБЯЗАТЕЛЬСТВ</w:t>
      </w:r>
    </w:p>
    <w:p w:rsidR="008E53ED" w:rsidRDefault="008E53ED">
      <w:pPr>
        <w:pStyle w:val="ConsPlusTitle"/>
        <w:jc w:val="center"/>
      </w:pPr>
      <w:r>
        <w:t>МУНИЦИПАЛЬНЫХ ОБРАЗОВАНИЙ ВОЛГОГРАДСКОЙ ОБЛАСТИ,</w:t>
      </w:r>
    </w:p>
    <w:p w:rsidR="008E53ED" w:rsidRDefault="008E53ED">
      <w:pPr>
        <w:pStyle w:val="ConsPlusTitle"/>
        <w:jc w:val="center"/>
      </w:pPr>
      <w:r>
        <w:t>НАПРАВЛЕННЫХ НА РЕАЛИЗАЦИЮ МЕРОПРИЯТИЙ В СФЕРЕ КОМПЛЕКСНОГО</w:t>
      </w:r>
    </w:p>
    <w:p w:rsidR="008E53ED" w:rsidRDefault="008E53ED">
      <w:pPr>
        <w:pStyle w:val="ConsPlusTitle"/>
        <w:jc w:val="center"/>
      </w:pPr>
      <w:r>
        <w:t>РАЗВИТИЯ ИНФРАСТРУКТУРЫ МОЛОДЕЖНОЙ ПОЛИТИКИ</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(введены </w:t>
            </w:r>
            <w:hyperlink r:id="rId313">
              <w:r>
                <w:rPr>
                  <w:color w:val="0000FF"/>
                </w:rPr>
                <w:t>постановлением</w:t>
              </w:r>
            </w:hyperlink>
            <w:r>
              <w:rPr>
                <w:color w:val="392C69"/>
              </w:rPr>
              <w:t xml:space="preserve"> Администрации Волгоградской обл.</w:t>
            </w:r>
          </w:p>
          <w:p w:rsidR="008E53ED" w:rsidRDefault="008E53ED">
            <w:pPr>
              <w:pStyle w:val="ConsPlusNormal"/>
              <w:jc w:val="center"/>
            </w:pPr>
            <w:r>
              <w:rPr>
                <w:color w:val="392C69"/>
              </w:rPr>
              <w:t>от 26.12.2024 N 811-п)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 xml:space="preserve">1. Настоящие Правила устанавливают цели, условия и порядок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направленных на реализацию мероприятий в сфере комплексного развития инфраструктуры молодежной политики (далее именуются - субсидии) в рамках программы комплексного развития молодежной политики, реализуемой в Волгоградской области по итогам проведения Всероссийского конкурса программ комплексного развития молодежной политики в субъектах Российской Федерации "Регион для молодых" в рамках государственной </w:t>
      </w:r>
      <w:hyperlink r:id="rId314">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(далее именуется - государственная программа Российской Федерации "Развитие образования").</w:t>
      </w:r>
    </w:p>
    <w:p w:rsidR="008E53ED" w:rsidRDefault="008E53ED">
      <w:pPr>
        <w:pStyle w:val="ConsPlusNormal"/>
        <w:spacing w:before="280"/>
        <w:ind w:firstLine="540"/>
        <w:jc w:val="both"/>
      </w:pPr>
      <w:r>
        <w:t>2. Под комплексным развитием инфраструктуры молодежной политики в настоящих Правилах понимается реализация мероприятий, указанных в пункте 3 настоящих Правил, в рамках программы комплексного развития молодежной политики, реализуемой в Волгоградской области по итогам проведения Всероссийского конкурса программ комплексного развития молодежной политики в субъектах Российской Федерации "Регион для молодых" (далее именуется - программа комплексного развития молодежной политики).</w:t>
      </w:r>
    </w:p>
    <w:p w:rsidR="008E53ED" w:rsidRDefault="008E53ED">
      <w:pPr>
        <w:pStyle w:val="ConsPlusNormal"/>
        <w:spacing w:before="280"/>
        <w:ind w:firstLine="540"/>
        <w:jc w:val="both"/>
      </w:pPr>
      <w:bookmarkStart w:id="66" w:name="P2930"/>
      <w:bookmarkEnd w:id="66"/>
      <w:r>
        <w:lastRenderedPageBreak/>
        <w:t>3. Субсидии предоставляются бюджетам муниципальных образований Волгоградской области (далее именуются - муниципальные образования) в целях софинансирования расходных обязательств муниципальных образований, направленных на реализацию мероприятий в сфере комплексного развития инфраструктуры молодежной политики:</w:t>
      </w:r>
    </w:p>
    <w:p w:rsidR="008E53ED" w:rsidRDefault="008E53ED">
      <w:pPr>
        <w:pStyle w:val="ConsPlusNormal"/>
        <w:spacing w:before="280"/>
        <w:ind w:firstLine="540"/>
        <w:jc w:val="both"/>
      </w:pPr>
      <w:r>
        <w:t>на осуществление капитального ремонта зданий и помещений, предназначенных для организации деятельности молодежных центров;</w:t>
      </w:r>
    </w:p>
    <w:p w:rsidR="008E53ED" w:rsidRDefault="008E53ED">
      <w:pPr>
        <w:pStyle w:val="ConsPlusNormal"/>
        <w:spacing w:before="280"/>
        <w:ind w:firstLine="540"/>
        <w:jc w:val="both"/>
      </w:pPr>
      <w:r>
        <w:t>на косметический ремонт, визуальное оформление (брендирование) зданий и помещений;</w:t>
      </w:r>
    </w:p>
    <w:p w:rsidR="008E53ED" w:rsidRDefault="008E53ED">
      <w:pPr>
        <w:pStyle w:val="ConsPlusNormal"/>
        <w:spacing w:before="280"/>
        <w:ind w:firstLine="540"/>
        <w:jc w:val="both"/>
      </w:pPr>
      <w:r>
        <w:t>на создание площадок уличного применения (приобретение, изготовление, доставка и монтаж оборудования, ремонт и укрепление оборудования площадок уличного применения, изготовление табличек с техникой безопасности, правил поведения, оформления площадок);</w:t>
      </w:r>
    </w:p>
    <w:p w:rsidR="008E53ED" w:rsidRDefault="008E53ED">
      <w:pPr>
        <w:pStyle w:val="ConsPlusNormal"/>
        <w:spacing w:before="280"/>
        <w:ind w:firstLine="540"/>
        <w:jc w:val="both"/>
      </w:pPr>
      <w:r>
        <w:t>на приобретение и доставку компьютеров, принтеров, многофункциональных устройств, камер, фотоаппаратов, сканеров, мультимедийных проекторов, брошюраторов, ламинаторов, звукового, светового и другого оборудования;</w:t>
      </w:r>
    </w:p>
    <w:p w:rsidR="008E53ED" w:rsidRDefault="008E53ED">
      <w:pPr>
        <w:pStyle w:val="ConsPlusNormal"/>
        <w:spacing w:before="280"/>
        <w:ind w:firstLine="540"/>
        <w:jc w:val="both"/>
      </w:pPr>
      <w:r>
        <w:t>на приобретение программного обеспечения;</w:t>
      </w:r>
    </w:p>
    <w:p w:rsidR="008E53ED" w:rsidRDefault="008E53ED">
      <w:pPr>
        <w:pStyle w:val="ConsPlusNormal"/>
        <w:spacing w:before="280"/>
        <w:ind w:firstLine="540"/>
        <w:jc w:val="both"/>
      </w:pPr>
      <w:r>
        <w:t>на приобретение и ремонт мебели;</w:t>
      </w:r>
    </w:p>
    <w:p w:rsidR="008E53ED" w:rsidRDefault="008E53ED">
      <w:pPr>
        <w:pStyle w:val="ConsPlusNormal"/>
        <w:spacing w:before="280"/>
        <w:ind w:firstLine="540"/>
        <w:jc w:val="both"/>
      </w:pPr>
      <w:r>
        <w:t>на приобретение и доставку бытовой техники;</w:t>
      </w:r>
    </w:p>
    <w:p w:rsidR="008E53ED" w:rsidRDefault="008E53ED">
      <w:pPr>
        <w:pStyle w:val="ConsPlusNormal"/>
        <w:spacing w:before="280"/>
        <w:ind w:firstLine="540"/>
        <w:jc w:val="both"/>
      </w:pPr>
      <w:r>
        <w:t>на приобретение, доставку и введение в эксплуатацию специализированного оборудования и инвентаря для работы молодежных объединений (мастерских, студий, кружков, секций и другое);</w:t>
      </w:r>
    </w:p>
    <w:p w:rsidR="008E53ED" w:rsidRDefault="008E53ED">
      <w:pPr>
        <w:pStyle w:val="ConsPlusNormal"/>
        <w:spacing w:before="280"/>
        <w:ind w:firstLine="540"/>
        <w:jc w:val="both"/>
      </w:pPr>
      <w:r>
        <w:t>на приобретение стендов, рекламных конструкций, средств зонирования;</w:t>
      </w:r>
    </w:p>
    <w:p w:rsidR="008E53ED" w:rsidRDefault="008E53ED">
      <w:pPr>
        <w:pStyle w:val="ConsPlusNormal"/>
        <w:spacing w:before="280"/>
        <w:ind w:firstLine="540"/>
        <w:jc w:val="both"/>
      </w:pPr>
      <w:r>
        <w:t>на приобретение канцелярских товаров и расходных материалов;</w:t>
      </w:r>
    </w:p>
    <w:p w:rsidR="008E53ED" w:rsidRDefault="008E53ED">
      <w:pPr>
        <w:pStyle w:val="ConsPlusNormal"/>
        <w:spacing w:before="280"/>
        <w:ind w:firstLine="540"/>
        <w:jc w:val="both"/>
      </w:pPr>
      <w:r>
        <w:t>на оплату обучения сотрудников молодежных центров в региональных и федеральных организациях, реализующих образовательные программы;</w:t>
      </w:r>
    </w:p>
    <w:p w:rsidR="008E53ED" w:rsidRDefault="008E53ED">
      <w:pPr>
        <w:pStyle w:val="ConsPlusNormal"/>
        <w:spacing w:before="280"/>
        <w:ind w:firstLine="540"/>
        <w:jc w:val="both"/>
      </w:pPr>
      <w:r>
        <w:t>на организацию и проведение исследований и мониторингов;</w:t>
      </w:r>
    </w:p>
    <w:p w:rsidR="008E53ED" w:rsidRDefault="008E53ED">
      <w:pPr>
        <w:pStyle w:val="ConsPlusNormal"/>
        <w:spacing w:before="280"/>
        <w:ind w:firstLine="540"/>
        <w:jc w:val="both"/>
      </w:pPr>
      <w:r>
        <w:t>на изготовление сборников, брошюр и других методических материалов;</w:t>
      </w:r>
    </w:p>
    <w:p w:rsidR="008E53ED" w:rsidRDefault="008E53ED">
      <w:pPr>
        <w:pStyle w:val="ConsPlusNormal"/>
        <w:spacing w:before="280"/>
        <w:ind w:firstLine="540"/>
        <w:jc w:val="both"/>
      </w:pPr>
      <w:r>
        <w:t>на информационно-просветительскую деятельность;</w:t>
      </w:r>
    </w:p>
    <w:p w:rsidR="008E53ED" w:rsidRDefault="008E53ED">
      <w:pPr>
        <w:pStyle w:val="ConsPlusNormal"/>
        <w:spacing w:before="280"/>
        <w:ind w:firstLine="540"/>
        <w:jc w:val="both"/>
      </w:pPr>
      <w:r>
        <w:t>на создание и развитие сайтов учреждений молодежной политики в информационно-телекоммуникационной сети Интернет;</w:t>
      </w:r>
    </w:p>
    <w:p w:rsidR="008E53ED" w:rsidRDefault="008E53ED">
      <w:pPr>
        <w:pStyle w:val="ConsPlusNormal"/>
        <w:spacing w:before="280"/>
        <w:ind w:firstLine="540"/>
        <w:jc w:val="both"/>
      </w:pPr>
      <w:r>
        <w:lastRenderedPageBreak/>
        <w:t>на аренду помещений и оборудования для подготовки и (или) проведения мероприятий, а также оплату сопутствующих расходов (включая страхование, приобретение топлива, воды, перевозку, сборку, демонтаж оборудования);</w:t>
      </w:r>
    </w:p>
    <w:p w:rsidR="008E53ED" w:rsidRDefault="008E53ED">
      <w:pPr>
        <w:pStyle w:val="ConsPlusNormal"/>
        <w:spacing w:before="280"/>
        <w:ind w:firstLine="540"/>
        <w:jc w:val="both"/>
      </w:pPr>
      <w:r>
        <w:t>на приобретение и (или) изготовление атрибутики, раздаточных материалов;</w:t>
      </w:r>
    </w:p>
    <w:p w:rsidR="008E53ED" w:rsidRDefault="008E53ED">
      <w:pPr>
        <w:pStyle w:val="ConsPlusNormal"/>
        <w:spacing w:before="280"/>
        <w:ind w:firstLine="540"/>
        <w:jc w:val="both"/>
      </w:pPr>
      <w:r>
        <w:t>на оплату услуг по организации и проведению мероприятий, услуг по подготовке и реализации образовательных программ, разработке сценариев и сценарных планов;</w:t>
      </w:r>
    </w:p>
    <w:p w:rsidR="008E53ED" w:rsidRDefault="008E53ED">
      <w:pPr>
        <w:pStyle w:val="ConsPlusNormal"/>
        <w:spacing w:before="280"/>
        <w:ind w:firstLine="540"/>
        <w:jc w:val="both"/>
      </w:pPr>
      <w:r>
        <w:t>на трансфер, проживание и питание участников, организаторов, приглашенных экспертов и специалистов (за исключением сотрудников учреждения молодежной политики) мероприятий;</w:t>
      </w:r>
    </w:p>
    <w:p w:rsidR="008E53ED" w:rsidRDefault="008E53ED">
      <w:pPr>
        <w:pStyle w:val="ConsPlusNormal"/>
        <w:spacing w:before="280"/>
        <w:ind w:firstLine="540"/>
        <w:jc w:val="both"/>
      </w:pPr>
      <w:r>
        <w:t>на оплату услуг привлеченных специалистов (фотографов, видеооператоров, дизайнеров, приглашенных артистов и так далее).</w:t>
      </w:r>
    </w:p>
    <w:p w:rsidR="008E53ED" w:rsidRDefault="008E53ED">
      <w:pPr>
        <w:pStyle w:val="ConsPlusNormal"/>
        <w:spacing w:before="280"/>
        <w:ind w:firstLine="540"/>
        <w:jc w:val="both"/>
      </w:pPr>
      <w:r>
        <w:t xml:space="preserve">4. Субсидии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на реализацию федерального проекта "Россия - страна возможностей" национального проекта "Молодежь и дети" в рамках государственной </w:t>
      </w:r>
      <w:hyperlink r:id="rId315">
        <w:r>
          <w:rPr>
            <w:color w:val="0000FF"/>
          </w:rPr>
          <w:t>программы</w:t>
        </w:r>
      </w:hyperlink>
      <w:r>
        <w:t xml:space="preserve"> Российской Федерации "Развитие образования".</w:t>
      </w:r>
    </w:p>
    <w:p w:rsidR="008E53ED" w:rsidRDefault="008E53ED">
      <w:pPr>
        <w:pStyle w:val="ConsPlusNormal"/>
        <w:spacing w:before="280"/>
        <w:ind w:firstLine="540"/>
        <w:jc w:val="both"/>
      </w:pPr>
      <w:r>
        <w:t xml:space="preserve">5. Субсидии предоставляются в пределах бюджетных ассигнований и лимитов бюджетных обязательств, доведенных главному распорядителю и получателю бюджетных средств, предусмотренных на выплату субсидий, комитету образования и науки Волгоградской области (далее именуется - Комитет) на цели, указанные в </w:t>
      </w:r>
      <w:hyperlink w:anchor="P2930">
        <w:r>
          <w:rPr>
            <w:color w:val="0000FF"/>
          </w:rPr>
          <w:t>пункте 3</w:t>
        </w:r>
      </w:hyperlink>
      <w:r>
        <w:t xml:space="preserve"> настоящих Правил.</w:t>
      </w:r>
    </w:p>
    <w:p w:rsidR="008E53ED" w:rsidRDefault="008E53ED">
      <w:pPr>
        <w:pStyle w:val="ConsPlusNormal"/>
        <w:spacing w:before="280"/>
        <w:ind w:firstLine="540"/>
        <w:jc w:val="both"/>
      </w:pPr>
      <w:r>
        <w:t>6.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Уровень софинансирования расходного обязательства муниципального образования из областного бюджета составляет 95 процентов.</w:t>
      </w:r>
    </w:p>
    <w:p w:rsidR="008E53ED" w:rsidRDefault="008E53ED">
      <w:pPr>
        <w:pStyle w:val="ConsPlusNormal"/>
        <w:spacing w:before="280"/>
        <w:ind w:firstLine="540"/>
        <w:jc w:val="both"/>
      </w:pPr>
      <w:r>
        <w:t>7. Критерием отбора муниципальных образований для предоставления субсидий является наличие в муниципальных образованиях муниципальных учреждений, информация о которых включена в заявку Волгоградской области, отобранную по итогам проведения Всероссийского конкурса программ комплексного развития молодежной политики в субъектах Российской Федерации "Регион для молодых" для предоставления субсидий из федерального бюджета (далее именуется - Заявка).</w:t>
      </w:r>
    </w:p>
    <w:p w:rsidR="008E53ED" w:rsidRDefault="008E53ED">
      <w:pPr>
        <w:pStyle w:val="ConsPlusNormal"/>
        <w:spacing w:before="280"/>
        <w:ind w:firstLine="540"/>
        <w:jc w:val="both"/>
      </w:pPr>
      <w:r>
        <w:lastRenderedPageBreak/>
        <w:t>8. Условиями предоставления субсидий являются:</w:t>
      </w:r>
    </w:p>
    <w:p w:rsidR="008E53ED" w:rsidRDefault="008E53ED">
      <w:pPr>
        <w:pStyle w:val="ConsPlusNormal"/>
        <w:spacing w:before="280"/>
        <w:ind w:firstLine="540"/>
        <w:jc w:val="both"/>
      </w:pPr>
      <w:r>
        <w:t>наличие принятого в установленном порядке нормативного правового акта муниципального образования,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8E53ED" w:rsidRDefault="008E53ED">
      <w:pPr>
        <w:pStyle w:val="ConsPlusNormal"/>
        <w:spacing w:before="280"/>
        <w:ind w:firstLine="540"/>
        <w:jc w:val="both"/>
      </w:pPr>
      <w:bookmarkStart w:id="67" w:name="P2958"/>
      <w:bookmarkEnd w:id="67"/>
      <w:r>
        <w:t>наличие в местном бюджете бюджетных ассигнований и (или) направление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5 процентов;</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значения результата использования субсидии;</w:t>
      </w:r>
    </w:p>
    <w:p w:rsidR="008E53ED" w:rsidRDefault="008E53ED">
      <w:pPr>
        <w:pStyle w:val="ConsPlusNormal"/>
        <w:spacing w:before="280"/>
        <w:ind w:firstLine="540"/>
        <w:jc w:val="both"/>
      </w:pPr>
      <w:r>
        <w:t>заключение между Комитетом и уполномоченным органом местного самоуправления муниципального образования соглашения о предоставлении субсидии (далее именуется - Соглашение)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rsidR="008E53ED" w:rsidRDefault="008E53ED">
      <w:pPr>
        <w:pStyle w:val="ConsPlusNormal"/>
        <w:spacing w:before="280"/>
        <w:ind w:firstLine="540"/>
        <w:jc w:val="both"/>
      </w:pPr>
      <w:r>
        <w:t>9.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10.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rPr>
          <w:noProof/>
          <w:position w:val="-45"/>
        </w:rPr>
        <w:drawing>
          <wp:inline distT="0" distB="0" distL="0" distR="0">
            <wp:extent cx="1480185" cy="7600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480185" cy="76009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 xml:space="preserve">S - объем средств, предусмотренный в областном бюджете на предоставление субсидий на цели, указанные в </w:t>
      </w:r>
      <w:hyperlink w:anchor="P2930">
        <w:r>
          <w:rPr>
            <w:color w:val="0000FF"/>
          </w:rPr>
          <w:t>пункте 3</w:t>
        </w:r>
      </w:hyperlink>
      <w:r>
        <w:t xml:space="preserve"> настоящих Правил;</w:t>
      </w:r>
    </w:p>
    <w:p w:rsidR="008E53ED" w:rsidRDefault="008E53ED">
      <w:pPr>
        <w:pStyle w:val="ConsPlusNormal"/>
        <w:spacing w:before="280"/>
        <w:ind w:firstLine="540"/>
        <w:jc w:val="both"/>
      </w:pPr>
      <w:r>
        <w:lastRenderedPageBreak/>
        <w:t>Р - коэффициент для расчета размера субсидии, определяемый Комитетом исходя из размера субсидии, полученной из федерального бюджета;</w:t>
      </w:r>
    </w:p>
    <w:p w:rsidR="008E53ED" w:rsidRDefault="008E53ED">
      <w:pPr>
        <w:pStyle w:val="ConsPlusNormal"/>
        <w:spacing w:before="280"/>
        <w:ind w:firstLine="540"/>
        <w:jc w:val="both"/>
      </w:pPr>
      <w:r>
        <w:t>N</w:t>
      </w:r>
      <w:r>
        <w:rPr>
          <w:vertAlign w:val="subscript"/>
        </w:rPr>
        <w:t>i</w:t>
      </w:r>
      <w:r>
        <w:t xml:space="preserve"> - размер потребности i-го муниципального образования в средствах, необходимых для реализации программы комплексного развития молодежной политики, согласно сведениям об объеме финансовых средств (смете) в составе Заявки;</w:t>
      </w:r>
    </w:p>
    <w:p w:rsidR="008E53ED" w:rsidRDefault="008E53ED">
      <w:pPr>
        <w:pStyle w:val="ConsPlusNormal"/>
        <w:spacing w:before="280"/>
        <w:ind w:firstLine="540"/>
        <w:jc w:val="both"/>
      </w:pPr>
      <w:r>
        <w:t>n - количество муниципальных образований, муниципальные учреждения которых отобраны по итогам проведения ежегодного Всероссийского конкурса программ комплексного развития молодежной политики в субъектах Российской Федерации "Регион для молодых" в составе Заявки.</w:t>
      </w:r>
    </w:p>
    <w:p w:rsidR="008E53ED" w:rsidRDefault="008E53ED">
      <w:pPr>
        <w:pStyle w:val="ConsPlusNormal"/>
        <w:spacing w:before="280"/>
        <w:ind w:firstLine="540"/>
        <w:jc w:val="both"/>
      </w:pPr>
      <w:r>
        <w:t>11. Перечисление субсидий осуществляется в установленном порядке на счет Управления Федерального казначейства по Волгоградской области, открытый для учета поступлений и их распределения между бюджетами бюджетной системы Российской Федерации.</w:t>
      </w:r>
    </w:p>
    <w:p w:rsidR="008E53ED" w:rsidRDefault="008E53ED">
      <w:pPr>
        <w:pStyle w:val="ConsPlusNormal"/>
        <w:spacing w:before="280"/>
        <w:ind w:firstLine="540"/>
        <w:jc w:val="both"/>
      </w:pPr>
      <w:r>
        <w:t>12. Органы местного самоуправления муниципальных образований учитывают полученную субсидию в доходах местного бюджета.</w:t>
      </w:r>
    </w:p>
    <w:p w:rsidR="008E53ED" w:rsidRDefault="008E53ED">
      <w:pPr>
        <w:pStyle w:val="ConsPlusNormal"/>
        <w:spacing w:before="280"/>
        <w:ind w:firstLine="540"/>
        <w:jc w:val="both"/>
      </w:pPr>
      <w:r>
        <w:t>13. Результатом использования субсидии является реализация мероприятий, обеспечивающих реализацию программы комплексного развития молодежной политики. Значение результата использования субсидии устанавливается Соглашением.</w:t>
      </w:r>
    </w:p>
    <w:p w:rsidR="008E53ED" w:rsidRDefault="008E53ED">
      <w:pPr>
        <w:pStyle w:val="ConsPlusNormal"/>
        <w:spacing w:before="280"/>
        <w:ind w:firstLine="540"/>
        <w:jc w:val="both"/>
      </w:pPr>
      <w:r>
        <w:t>14. Уполномоченный орган местного самоуправления муниципального образования размещает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и отчет о достижении значения результата использования субсидии по формам и в сроки, которые установлены Соглашением.</w:t>
      </w:r>
    </w:p>
    <w:p w:rsidR="008E53ED" w:rsidRDefault="008E53ED">
      <w:pPr>
        <w:pStyle w:val="ConsPlusNormal"/>
        <w:spacing w:before="280"/>
        <w:ind w:firstLine="540"/>
        <w:jc w:val="both"/>
      </w:pPr>
      <w:r>
        <w:t>15. Оценка эффективности использования субсидии осуществляется Комитетом путем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bookmarkStart w:id="68" w:name="P2976"/>
      <w:bookmarkEnd w:id="68"/>
      <w:r>
        <w:t xml:space="preserve">16. В случае представления муниципальным образованием недостоверных сведений, повлекших необоснованное получение субсидии, объем средств, подлежащих возврату в областной бюджет не позднее 30 рабочих дней со дня выявления Комитетом или органом государственного финансового контроля факта представления недостоверных сведений, </w:t>
      </w:r>
      <w:r>
        <w:lastRenderedPageBreak/>
        <w:t>принимается равным объему средств, полученных в связи с представлением муниципальным образованием недостоверных сведений. В случае если такой объем установить не представляется возможным, субсидия подлежит возврату в полном объеме.</w:t>
      </w:r>
    </w:p>
    <w:p w:rsidR="008E53ED" w:rsidRDefault="008E53ED">
      <w:pPr>
        <w:pStyle w:val="ConsPlusNormal"/>
        <w:spacing w:before="280"/>
        <w:ind w:firstLine="540"/>
        <w:jc w:val="both"/>
      </w:pPr>
      <w:r>
        <w:t xml:space="preserve">В случае нарушения обязательств, предусмотренных в Соглашении в соответствии с </w:t>
      </w:r>
      <w:hyperlink w:anchor="P2958">
        <w:r>
          <w:rPr>
            <w:color w:val="0000FF"/>
          </w:rPr>
          <w:t>абзацем третьим пункта 8</w:t>
        </w:r>
      </w:hyperlink>
      <w:r>
        <w:t xml:space="preserve"> настоящих Правил, объем средств, подлежащих возврату до 01 мая года, следующего за годом предоставления субсидии, принимается равным объему средств, в отношении которых не обеспечен уровень софинансирования.</w:t>
      </w:r>
    </w:p>
    <w:p w:rsidR="008E53ED" w:rsidRDefault="008E53ED">
      <w:pPr>
        <w:pStyle w:val="ConsPlusNormal"/>
        <w:spacing w:before="280"/>
        <w:ind w:firstLine="540"/>
        <w:jc w:val="both"/>
      </w:pPr>
      <w:r>
        <w:t xml:space="preserve">17. Порядок и условия возврата средств из местного бюджета в областной бюджет в случае нарушения обязательств, предусмотренных Соглашением (за исключением случаев, указанных в </w:t>
      </w:r>
      <w:hyperlink w:anchor="P2976">
        <w:r>
          <w:rPr>
            <w:color w:val="0000FF"/>
          </w:rPr>
          <w:t>пункте 16</w:t>
        </w:r>
      </w:hyperlink>
      <w:r>
        <w:t xml:space="preserve"> настоящих Правил), а также основания для освобождения муниципальных образований от применения мер ответственности установлены </w:t>
      </w:r>
      <w:hyperlink r:id="rId317">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 xml:space="preserve">18.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318">
        <w:r>
          <w:rPr>
            <w:color w:val="0000FF"/>
          </w:rPr>
          <w:t>кодексом</w:t>
        </w:r>
      </w:hyperlink>
      <w:r>
        <w:t xml:space="preserve"> Российской Федерации.</w:t>
      </w:r>
    </w:p>
    <w:p w:rsidR="008E53ED" w:rsidRDefault="008E53ED">
      <w:pPr>
        <w:pStyle w:val="ConsPlusNormal"/>
        <w:spacing w:before="280"/>
        <w:ind w:firstLine="540"/>
        <w:jc w:val="both"/>
      </w:pPr>
      <w:r>
        <w:t>19. Субсидии носят целевой характер и не могут быть использованы на иные цели.</w:t>
      </w:r>
    </w:p>
    <w:p w:rsidR="008E53ED" w:rsidRDefault="008E53ED">
      <w:pPr>
        <w:pStyle w:val="ConsPlusNormal"/>
        <w:spacing w:before="280"/>
        <w:ind w:firstLine="540"/>
        <w:jc w:val="both"/>
      </w:pPr>
      <w:r>
        <w:t>20.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21.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22</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lastRenderedPageBreak/>
        <w:t>в Волгоградской области"</w:t>
      </w:r>
    </w:p>
    <w:p w:rsidR="008E53ED" w:rsidRDefault="008E53ED">
      <w:pPr>
        <w:pStyle w:val="ConsPlusNormal"/>
        <w:jc w:val="both"/>
      </w:pPr>
    </w:p>
    <w:p w:rsidR="008E53ED" w:rsidRDefault="008E53ED">
      <w:pPr>
        <w:pStyle w:val="ConsPlusTitle"/>
        <w:jc w:val="center"/>
      </w:pPr>
      <w:bookmarkStart w:id="69" w:name="P2994"/>
      <w:bookmarkEnd w:id="69"/>
      <w:r>
        <w:t>ПОРЯДОК</w:t>
      </w:r>
    </w:p>
    <w:p w:rsidR="008E53ED" w:rsidRDefault="008E53ED">
      <w:pPr>
        <w:pStyle w:val="ConsPlusTitle"/>
        <w:jc w:val="center"/>
      </w:pPr>
      <w:r>
        <w:t>ПРЕДОСТАВЛЕНИЯ И РАСПРЕДЕЛЕНИЯ СУБСИДИЙ ИЗ ОБЛАСТНОГО</w:t>
      </w:r>
    </w:p>
    <w:p w:rsidR="008E53ED" w:rsidRDefault="008E53ED">
      <w:pPr>
        <w:pStyle w:val="ConsPlusTitle"/>
        <w:jc w:val="center"/>
      </w:pPr>
      <w:r>
        <w:t>БЮДЖЕТА БЮДЖЕТАМ МУНИЦИПАЛЬНЫХ ОБРАЗОВАНИЙ ВОЛГОГРАДСКОЙ</w:t>
      </w:r>
    </w:p>
    <w:p w:rsidR="008E53ED" w:rsidRDefault="008E53ED">
      <w:pPr>
        <w:pStyle w:val="ConsPlusTitle"/>
        <w:jc w:val="center"/>
      </w:pPr>
      <w:r>
        <w:t>ОБЛАСТИ НА СОФИНАНСИРОВАНИЕ РАСХОДНЫХ ОБЯЗАТЕЛЬСТВ</w:t>
      </w:r>
    </w:p>
    <w:p w:rsidR="008E53ED" w:rsidRDefault="008E53ED">
      <w:pPr>
        <w:pStyle w:val="ConsPlusTitle"/>
        <w:jc w:val="center"/>
      </w:pPr>
      <w:r>
        <w:t>МУНИЦИПАЛЬНЫХ ОБРАЗОВАНИЙ ВОЛГОГРАДСКОЙ ОБЛАСТИ</w:t>
      </w:r>
    </w:p>
    <w:p w:rsidR="008E53ED" w:rsidRDefault="008E53ED">
      <w:pPr>
        <w:pStyle w:val="ConsPlusTitle"/>
        <w:jc w:val="center"/>
      </w:pPr>
      <w:r>
        <w:t>ПО КАПИТАЛЬНОМУ РЕМОНТУ И ОСНАЩЕНИЮ ОБРАЗОВАТЕЛЬНЫХ</w:t>
      </w:r>
    </w:p>
    <w:p w:rsidR="008E53ED" w:rsidRDefault="008E53ED">
      <w:pPr>
        <w:pStyle w:val="ConsPlusTitle"/>
        <w:jc w:val="center"/>
      </w:pPr>
      <w:r>
        <w:t>ОРГАНИЗАЦИЙ, ОСУЩЕСТВЛЯЮЩИХ ОБРАЗОВАТЕЛЬНУЮ ДЕЯТЕЛЬНОСТЬ</w:t>
      </w:r>
    </w:p>
    <w:p w:rsidR="008E53ED" w:rsidRDefault="008E53ED">
      <w:pPr>
        <w:pStyle w:val="ConsPlusTitle"/>
        <w:jc w:val="center"/>
      </w:pPr>
      <w:r>
        <w:t>ПО ОБРАЗОВАТЕЛЬНЫМ ПРОГРАММАМ ДОШКОЛЬНОГО ОБРАЗОВАНИЯ</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(введен </w:t>
            </w:r>
            <w:hyperlink r:id="rId319">
              <w:r>
                <w:rPr>
                  <w:color w:val="0000FF"/>
                </w:rPr>
                <w:t>постановлением</w:t>
              </w:r>
            </w:hyperlink>
            <w:r>
              <w:rPr>
                <w:color w:val="392C69"/>
              </w:rPr>
              <w:t xml:space="preserve"> Администрации Волгоградской обл.</w:t>
            </w:r>
          </w:p>
          <w:p w:rsidR="008E53ED" w:rsidRDefault="008E53ED">
            <w:pPr>
              <w:pStyle w:val="ConsPlusNormal"/>
              <w:jc w:val="center"/>
            </w:pPr>
            <w:r>
              <w:rPr>
                <w:color w:val="392C69"/>
              </w:rPr>
              <w:t>от 23.04.2025 N 272-п)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из областного бюджета бюджетам муниципальных образований Волгоградской области на софинансирование расходных обязательств муниципальных образований Волгоградской области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 (далее именуются - субсидии).</w:t>
      </w:r>
    </w:p>
    <w:p w:rsidR="008E53ED" w:rsidRDefault="008E53ED">
      <w:pPr>
        <w:pStyle w:val="ConsPlusNormal"/>
        <w:spacing w:before="280"/>
        <w:ind w:firstLine="540"/>
        <w:jc w:val="both"/>
      </w:pPr>
      <w:bookmarkStart w:id="70" w:name="P3007"/>
      <w:bookmarkEnd w:id="70"/>
      <w:r>
        <w:t>2. Субсидии предоставляются в целях софинансирования расходных обязательств муниципальных районов, муниципальных округов и городских округов Волгоградской области (далее именуются - муниципальные образования), возникающих при реализации регионального проекта "Поддержка семьи" (Волгоградская область), в части мероприятий по капитальному ремонту зданий муниципальных дошкольных образовательных организаций и специализированных подразделений муниципальных общеобразовательных организаций, осуществляющих образовательную деятельность по образовательным программам дошкольного образования, в том числе помещений, встроенных и встроенно-пристроенных (или пристроенных) в жилые дома, и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 (далее именуются соответственно - капитальный ремонт, объекты капитального ремонта, организации дошкольного образования).</w:t>
      </w:r>
    </w:p>
    <w:p w:rsidR="008E53ED" w:rsidRDefault="008E53ED">
      <w:pPr>
        <w:pStyle w:val="ConsPlusNormal"/>
        <w:spacing w:before="280"/>
        <w:ind w:firstLine="540"/>
        <w:jc w:val="both"/>
      </w:pPr>
      <w:hyperlink w:anchor="P3066">
        <w:r>
          <w:rPr>
            <w:color w:val="0000FF"/>
          </w:rPr>
          <w:t>Перечень</w:t>
        </w:r>
      </w:hyperlink>
      <w:r>
        <w:t xml:space="preserve"> работ по капитальному ремонту зданий организаций дошкольного образования, подлежащих софинансированию из областного бюджета за счет субсидий (далее именуется - Перечень), установлен в приложении к настоящему Порядку.</w:t>
      </w:r>
    </w:p>
    <w:p w:rsidR="008E53ED" w:rsidRDefault="008E53ED">
      <w:pPr>
        <w:pStyle w:val="ConsPlusNormal"/>
        <w:spacing w:before="280"/>
        <w:ind w:firstLine="540"/>
        <w:jc w:val="both"/>
      </w:pPr>
      <w:r>
        <w:t>Капитальный ремонт в соответствии с Перечнем осуществляется во всех помещениях, расположенных непосредственно в зданиях организаций дошкольного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8E53ED" w:rsidRDefault="008E53ED">
      <w:pPr>
        <w:pStyle w:val="ConsPlusNormal"/>
        <w:spacing w:before="280"/>
        <w:ind w:firstLine="540"/>
        <w:jc w:val="both"/>
      </w:pPr>
      <w:r>
        <w:t>Перечень средств обучения и воспитания, которые необходимы для реализации образовательных программ дошкольного образования и оснащение которыми осуществляется за счет субсидии, утвержден Министерством просвещения Российской Федерации.</w:t>
      </w:r>
    </w:p>
    <w:p w:rsidR="008E53ED" w:rsidRDefault="008E53ED">
      <w:pPr>
        <w:pStyle w:val="ConsPlusNormal"/>
        <w:spacing w:before="280"/>
        <w:ind w:firstLine="540"/>
        <w:jc w:val="both"/>
      </w:pPr>
      <w:r>
        <w:t>3. Субсидии предоставляются за счет средств областного бюджета, в том числе источником финансового обеспечения которых является субсидия из федерального бюджета бюджетам субъектов Российской Федерации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(далее именуется - субсидия из федерального бюджета).</w:t>
      </w:r>
    </w:p>
    <w:p w:rsidR="008E53ED" w:rsidRDefault="008E53ED">
      <w:pPr>
        <w:pStyle w:val="ConsPlusNormal"/>
        <w:spacing w:before="280"/>
        <w:ind w:firstLine="540"/>
        <w:jc w:val="both"/>
      </w:pPr>
      <w:r>
        <w:t xml:space="preserve">4. Субсидии предоставляются в пределах бюджетных ассигнований, предусмотренных областным бюджетом, и лимитов бюджетных обязательств, доведенных главному распорядителю и получателю бюджетных средств - комитету образования и науки Волгоградской области (далее именуется - Комитет) на цели, указанные в </w:t>
      </w:r>
      <w:hyperlink w:anchor="P3007">
        <w:r>
          <w:rPr>
            <w:color w:val="0000FF"/>
          </w:rPr>
          <w:t>пункте 2</w:t>
        </w:r>
      </w:hyperlink>
      <w:r>
        <w:t xml:space="preserve"> настоящего Порядка.</w:t>
      </w:r>
    </w:p>
    <w:p w:rsidR="008E53ED" w:rsidRDefault="008E53ED">
      <w:pPr>
        <w:pStyle w:val="ConsPlusNormal"/>
        <w:spacing w:before="280"/>
        <w:ind w:firstLine="540"/>
        <w:jc w:val="both"/>
      </w:pPr>
      <w:r>
        <w:t>5. Субсидии относятся к категории "Субсидии на софинансирование расходов отраслевого характера (за исключением капитальных вложений в объекты муниципальной собственности)".</w:t>
      </w:r>
    </w:p>
    <w:p w:rsidR="008E53ED" w:rsidRDefault="008E53ED">
      <w:pPr>
        <w:pStyle w:val="ConsPlusNormal"/>
        <w:spacing w:before="280"/>
        <w:ind w:firstLine="540"/>
        <w:jc w:val="both"/>
      </w:pPr>
      <w:r>
        <w:t>Уровень софинансирования расходного обязательства муниципального образования из областного бюджета составляет 98,81 процента.</w:t>
      </w:r>
    </w:p>
    <w:p w:rsidR="008E53ED" w:rsidRDefault="008E53ED">
      <w:pPr>
        <w:pStyle w:val="ConsPlusNormal"/>
        <w:spacing w:before="280"/>
        <w:ind w:firstLine="540"/>
        <w:jc w:val="both"/>
      </w:pPr>
      <w:r>
        <w:t>6. Критериями отбора муниципальных образований для предоставления субсидий являются:</w:t>
      </w:r>
    </w:p>
    <w:p w:rsidR="008E53ED" w:rsidRDefault="008E53ED">
      <w:pPr>
        <w:pStyle w:val="ConsPlusNormal"/>
        <w:spacing w:before="280"/>
        <w:ind w:firstLine="540"/>
        <w:jc w:val="both"/>
      </w:pPr>
      <w:r>
        <w:t xml:space="preserve">наличие в муниципальном образовании объектов капитального ремонта, информация о которых включена в заявку Волгоградской области на предоставление субсидии из федерального бюджета, отобранных Министерством просвещения Российской Федерации для предоставления </w:t>
      </w:r>
      <w:r>
        <w:lastRenderedPageBreak/>
        <w:t>субсидии из федерального бюджета;</w:t>
      </w:r>
    </w:p>
    <w:p w:rsidR="008E53ED" w:rsidRDefault="008E53ED">
      <w:pPr>
        <w:pStyle w:val="ConsPlusNormal"/>
        <w:spacing w:before="280"/>
        <w:ind w:firstLine="540"/>
        <w:jc w:val="both"/>
      </w:pPr>
      <w:r>
        <w:t>наличие обязательства муниципального образования по обеспечению капитального ремонта организаций дошкольного образования, включая их оснащение недостающими или нуждающимися в замене на объектах капитального ремонта средствами обучения и воспитания, требуемыми для реализации образовательных программ дошкольного образования;</w:t>
      </w:r>
    </w:p>
    <w:p w:rsidR="008E53ED" w:rsidRDefault="008E53ED">
      <w:pPr>
        <w:pStyle w:val="ConsPlusNormal"/>
        <w:spacing w:before="280"/>
        <w:ind w:firstLine="540"/>
        <w:jc w:val="both"/>
      </w:pPr>
      <w:r>
        <w:t>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в рамках Перечня (с датой не ранее 2023 года).</w:t>
      </w:r>
    </w:p>
    <w:p w:rsidR="008E53ED" w:rsidRDefault="008E53ED">
      <w:pPr>
        <w:pStyle w:val="ConsPlusNormal"/>
        <w:spacing w:before="280"/>
        <w:ind w:firstLine="540"/>
        <w:jc w:val="both"/>
      </w:pPr>
      <w:r>
        <w:t>7. Условиями предоставления субсидии являются:</w:t>
      </w:r>
    </w:p>
    <w:p w:rsidR="008E53ED" w:rsidRDefault="008E53ED">
      <w:pPr>
        <w:pStyle w:val="ConsPlusNormal"/>
        <w:spacing w:before="280"/>
        <w:ind w:firstLine="540"/>
        <w:jc w:val="both"/>
      </w:pPr>
      <w:r>
        <w:t>наличие муниципальных правовых актов, утверждающих перечень мероприятий (результатов), при реализации которых возникают расходные обязательства, в целях софинансирования которых предоставляется субсидия;</w:t>
      </w:r>
    </w:p>
    <w:p w:rsidR="008E53ED" w:rsidRDefault="008E53ED">
      <w:pPr>
        <w:pStyle w:val="ConsPlusNormal"/>
        <w:spacing w:before="280"/>
        <w:ind w:firstLine="540"/>
        <w:jc w:val="both"/>
      </w:pPr>
      <w:r>
        <w:t>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включающем размер планируемой к предоставлению из областного бюджета субсидии, из которого объем собственных средств местного бюджета составляет не менее 1,19 процента;</w:t>
      </w:r>
    </w:p>
    <w:p w:rsidR="008E53ED" w:rsidRDefault="008E53ED">
      <w:pPr>
        <w:pStyle w:val="ConsPlusNormal"/>
        <w:spacing w:before="280"/>
        <w:ind w:firstLine="540"/>
        <w:jc w:val="both"/>
      </w:pPr>
      <w:r>
        <w:t xml:space="preserve">заключение между Комитетом и уполномоченным органом местного самоуправления муниципального образования соглашения о предоставлении субсидии (далее именуется - Соглашение)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320">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8E53ED" w:rsidRDefault="008E53ED">
      <w:pPr>
        <w:pStyle w:val="ConsPlusNormal"/>
        <w:spacing w:before="280"/>
        <w:ind w:firstLine="540"/>
        <w:jc w:val="both"/>
      </w:pPr>
      <w:r>
        <w:t>достижение муниципальным образованием до 31 декабря года предоставления субсидии результата использования субсидии и представление отчета о достижении значения результата использования субсидии.</w:t>
      </w:r>
    </w:p>
    <w:p w:rsidR="008E53ED" w:rsidRDefault="008E53ED">
      <w:pPr>
        <w:pStyle w:val="ConsPlusNormal"/>
        <w:spacing w:before="280"/>
        <w:ind w:firstLine="540"/>
        <w:jc w:val="both"/>
      </w:pPr>
      <w:r>
        <w:t xml:space="preserve">8. Субсидии не предоставляются в целях софинансирования расходных </w:t>
      </w:r>
      <w:r>
        <w:lastRenderedPageBreak/>
        <w:t>обязательств муниципального образования по осуществлению капитального ремонта объектов, софинансирование которых осуществляется в текущем финансовом году из областного бюджета в рамках иных мероприятий.</w:t>
      </w:r>
    </w:p>
    <w:p w:rsidR="008E53ED" w:rsidRDefault="008E53ED">
      <w:pPr>
        <w:pStyle w:val="ConsPlusNormal"/>
        <w:spacing w:before="280"/>
        <w:ind w:firstLine="540"/>
        <w:jc w:val="both"/>
      </w:pPr>
      <w:r>
        <w:t>9. Для получения субсидии администрация муниципального образования представляет в Комитет заявку на предоставление субсидии по форме, утвержденной Комитетом.</w:t>
      </w:r>
    </w:p>
    <w:p w:rsidR="008E53ED" w:rsidRDefault="008E53ED">
      <w:pPr>
        <w:pStyle w:val="ConsPlusNormal"/>
        <w:spacing w:before="280"/>
        <w:ind w:firstLine="540"/>
        <w:jc w:val="both"/>
      </w:pPr>
      <w:r>
        <w:t>10. Размер субсидии, предоставляемой бюджету i-го муниципального образования, рассчитывается по формуле:</w:t>
      </w:r>
    </w:p>
    <w:p w:rsidR="008E53ED" w:rsidRDefault="008E53ED">
      <w:pPr>
        <w:pStyle w:val="ConsPlusNormal"/>
        <w:jc w:val="both"/>
      </w:pPr>
    </w:p>
    <w:p w:rsidR="008E53ED" w:rsidRDefault="008E53ED">
      <w:pPr>
        <w:pStyle w:val="ConsPlusNormal"/>
        <w:ind w:firstLine="540"/>
        <w:jc w:val="both"/>
      </w:pPr>
      <w:r>
        <w:rPr>
          <w:noProof/>
          <w:position w:val="-35"/>
        </w:rPr>
        <w:drawing>
          <wp:inline distT="0" distB="0" distL="0" distR="0">
            <wp:extent cx="1586865" cy="6267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586865" cy="626745"/>
                    </a:xfrm>
                    <a:prstGeom prst="rect">
                      <a:avLst/>
                    </a:prstGeom>
                    <a:noFill/>
                    <a:ln>
                      <a:noFill/>
                    </a:ln>
                  </pic:spPr>
                </pic:pic>
              </a:graphicData>
            </a:graphic>
          </wp:inline>
        </w:drawing>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S - общий объем бюджетных ассигнований, предусмотренных Комитету для предоставления субсидий в соответствующем финансовом году, в том числе источником финансового обеспечения которых является субсидия из федерального бюджета;</w:t>
      </w:r>
    </w:p>
    <w:p w:rsidR="008E53ED" w:rsidRDefault="008E53ED">
      <w:pPr>
        <w:pStyle w:val="ConsPlusNormal"/>
        <w:spacing w:before="280"/>
        <w:ind w:firstLine="540"/>
        <w:jc w:val="both"/>
      </w:pPr>
      <w:r>
        <w:t>P</w:t>
      </w:r>
      <w:r>
        <w:rPr>
          <w:vertAlign w:val="subscript"/>
        </w:rPr>
        <w:t>i</w:t>
      </w:r>
      <w:r>
        <w:t xml:space="preserve"> - потребность i-го муниципального образования в соответствующем финансовом году в средствах, необходимых для проведения капитального ремонта зданий организаций дошкольного образования и оснащения отремонтированных зданий средствами обучения и воспитания, определенная в заявке на предоставление субсидии.</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может превышать размера потребности i-го муниципального образования в текущем финансовом году в средствах на цели, указанные в </w:t>
      </w:r>
      <w:hyperlink w:anchor="P3007">
        <w:r>
          <w:rPr>
            <w:color w:val="0000FF"/>
          </w:rPr>
          <w:t>пункте 2</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Объем бюджетных ассигнований, предусмотренных в бюджете муниципального образования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образования, что не влечет за собой обязательств по увеличению размера предоставляемой субсидии.</w:t>
      </w:r>
    </w:p>
    <w:p w:rsidR="008E53ED" w:rsidRDefault="008E53ED">
      <w:pPr>
        <w:pStyle w:val="ConsPlusNormal"/>
        <w:spacing w:before="280"/>
        <w:ind w:firstLine="540"/>
        <w:jc w:val="both"/>
      </w:pPr>
      <w:r>
        <w:t xml:space="preserve">11. Перечисление субсидии осуществляется в течение текущего финансового года в установленном для исполнения областного бюджета </w:t>
      </w:r>
      <w:r>
        <w:lastRenderedPageBreak/>
        <w:t>порядке.</w:t>
      </w:r>
    </w:p>
    <w:p w:rsidR="008E53ED" w:rsidRDefault="008E53ED">
      <w:pPr>
        <w:pStyle w:val="ConsPlusNormal"/>
        <w:spacing w:before="280"/>
        <w:ind w:firstLine="540"/>
        <w:jc w:val="both"/>
      </w:pPr>
      <w:r>
        <w:t>12. Результатом использования субсидии является количество зданий, в которых осуществлены капитальный ремонт и оснащение зданий дошкольных образовательных организаций.</w:t>
      </w:r>
    </w:p>
    <w:p w:rsidR="008E53ED" w:rsidRDefault="008E53ED">
      <w:pPr>
        <w:pStyle w:val="ConsPlusNormal"/>
        <w:spacing w:before="280"/>
        <w:ind w:firstLine="540"/>
        <w:jc w:val="both"/>
      </w:pPr>
      <w:r>
        <w:t>13. Уполномоченный орган местного самоуправления муниципального образования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муниципального образования, в целях софинансирования которых предоставляется субсидия, а также отчет о достижении значений результатов использования субсидии.</w:t>
      </w:r>
    </w:p>
    <w:p w:rsidR="008E53ED" w:rsidRDefault="008E53ED">
      <w:pPr>
        <w:pStyle w:val="ConsPlusNormal"/>
        <w:spacing w:before="280"/>
        <w:ind w:firstLine="540"/>
        <w:jc w:val="both"/>
      </w:pPr>
      <w:r>
        <w:t>14. Оценка эффективности использования субсидии осуществляется Комитетом путем сравнения установленного Соглашением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15. Ответственность за достоверность представляемых в Комитет сведений и соблюдение условий, предусмотренных настоящим Порядком и Соглашением, возлагается на уполномоченный орган муниципального образования.</w:t>
      </w:r>
    </w:p>
    <w:p w:rsidR="008E53ED" w:rsidRDefault="008E53ED">
      <w:pPr>
        <w:pStyle w:val="ConsPlusNormal"/>
        <w:spacing w:before="280"/>
        <w:ind w:firstLine="540"/>
        <w:jc w:val="both"/>
      </w:pPr>
      <w:r>
        <w:t xml:space="preserve">16. Порядок и условия возврата средств из местного бюджета в областной бюджет в случае нарушения обязательств, предусмотренных Соглашением, а также основания для освобождения муниципальных образований от применения мер ответственности установлены </w:t>
      </w:r>
      <w:hyperlink r:id="rId32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 xml:space="preserve">17.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323">
        <w:r>
          <w:rPr>
            <w:color w:val="0000FF"/>
          </w:rPr>
          <w:t>кодексом</w:t>
        </w:r>
      </w:hyperlink>
      <w:r>
        <w:t xml:space="preserve"> Российской Федерации.</w:t>
      </w:r>
    </w:p>
    <w:p w:rsidR="008E53ED" w:rsidRDefault="008E53ED">
      <w:pPr>
        <w:pStyle w:val="ConsPlusNormal"/>
        <w:spacing w:before="280"/>
        <w:ind w:firstLine="540"/>
        <w:jc w:val="both"/>
      </w:pPr>
      <w:r>
        <w:t>18. Субсидии носят целевой характер и не могут быть использованы на иные цели.</w:t>
      </w:r>
    </w:p>
    <w:p w:rsidR="008E53ED" w:rsidRDefault="008E53ED">
      <w:pPr>
        <w:pStyle w:val="ConsPlusNormal"/>
        <w:spacing w:before="280"/>
        <w:ind w:firstLine="540"/>
        <w:jc w:val="both"/>
      </w:pPr>
      <w:r>
        <w:t>19.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lastRenderedPageBreak/>
        <w:t>20.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2"/>
      </w:pPr>
      <w:r>
        <w:t>Приложение</w:t>
      </w:r>
    </w:p>
    <w:p w:rsidR="008E53ED" w:rsidRDefault="008E53ED">
      <w:pPr>
        <w:pStyle w:val="ConsPlusNormal"/>
        <w:jc w:val="right"/>
      </w:pPr>
      <w:r>
        <w:t>к Порядку предоставления</w:t>
      </w:r>
    </w:p>
    <w:p w:rsidR="008E53ED" w:rsidRDefault="008E53ED">
      <w:pPr>
        <w:pStyle w:val="ConsPlusNormal"/>
        <w:jc w:val="right"/>
      </w:pPr>
      <w:r>
        <w:t>и распределения субсидий</w:t>
      </w:r>
    </w:p>
    <w:p w:rsidR="008E53ED" w:rsidRDefault="008E53ED">
      <w:pPr>
        <w:pStyle w:val="ConsPlusNormal"/>
        <w:jc w:val="right"/>
      </w:pPr>
      <w:r>
        <w:t>из областного бюджета бюджетам</w:t>
      </w:r>
    </w:p>
    <w:p w:rsidR="008E53ED" w:rsidRDefault="008E53ED">
      <w:pPr>
        <w:pStyle w:val="ConsPlusNormal"/>
        <w:jc w:val="right"/>
      </w:pPr>
      <w:r>
        <w:t>муниципальных образований</w:t>
      </w:r>
    </w:p>
    <w:p w:rsidR="008E53ED" w:rsidRDefault="008E53ED">
      <w:pPr>
        <w:pStyle w:val="ConsPlusNormal"/>
        <w:jc w:val="right"/>
      </w:pPr>
      <w:r>
        <w:t>Волгоградской области</w:t>
      </w:r>
    </w:p>
    <w:p w:rsidR="008E53ED" w:rsidRDefault="008E53ED">
      <w:pPr>
        <w:pStyle w:val="ConsPlusNormal"/>
        <w:jc w:val="right"/>
      </w:pPr>
      <w:r>
        <w:t>на софинансирование расходных</w:t>
      </w:r>
    </w:p>
    <w:p w:rsidR="008E53ED" w:rsidRDefault="008E53ED">
      <w:pPr>
        <w:pStyle w:val="ConsPlusNormal"/>
        <w:jc w:val="right"/>
      </w:pPr>
      <w:r>
        <w:t>обязательств муниципальных</w:t>
      </w:r>
    </w:p>
    <w:p w:rsidR="008E53ED" w:rsidRDefault="008E53ED">
      <w:pPr>
        <w:pStyle w:val="ConsPlusNormal"/>
        <w:jc w:val="right"/>
      </w:pPr>
      <w:r>
        <w:t>образований Волгоградской области</w:t>
      </w:r>
    </w:p>
    <w:p w:rsidR="008E53ED" w:rsidRDefault="008E53ED">
      <w:pPr>
        <w:pStyle w:val="ConsPlusNormal"/>
        <w:jc w:val="right"/>
      </w:pPr>
      <w:r>
        <w:t>по капитальному ремонту</w:t>
      </w:r>
    </w:p>
    <w:p w:rsidR="008E53ED" w:rsidRDefault="008E53ED">
      <w:pPr>
        <w:pStyle w:val="ConsPlusNormal"/>
        <w:jc w:val="right"/>
      </w:pPr>
      <w:r>
        <w:t>и оснащению образовательных</w:t>
      </w:r>
    </w:p>
    <w:p w:rsidR="008E53ED" w:rsidRDefault="008E53ED">
      <w:pPr>
        <w:pStyle w:val="ConsPlusNormal"/>
        <w:jc w:val="right"/>
      </w:pPr>
      <w:r>
        <w:t>организаций, осуществляющих</w:t>
      </w:r>
    </w:p>
    <w:p w:rsidR="008E53ED" w:rsidRDefault="008E53ED">
      <w:pPr>
        <w:pStyle w:val="ConsPlusNormal"/>
        <w:jc w:val="right"/>
      </w:pPr>
      <w:r>
        <w:t>образовательную деятельность</w:t>
      </w:r>
    </w:p>
    <w:p w:rsidR="008E53ED" w:rsidRDefault="008E53ED">
      <w:pPr>
        <w:pStyle w:val="ConsPlusNormal"/>
        <w:jc w:val="right"/>
      </w:pPr>
      <w:r>
        <w:t>по образовательным программам</w:t>
      </w:r>
    </w:p>
    <w:p w:rsidR="008E53ED" w:rsidRDefault="008E53ED">
      <w:pPr>
        <w:pStyle w:val="ConsPlusNormal"/>
        <w:jc w:val="right"/>
      </w:pPr>
      <w:r>
        <w:t>дошкольного образования</w:t>
      </w:r>
    </w:p>
    <w:p w:rsidR="008E53ED" w:rsidRDefault="008E53ED">
      <w:pPr>
        <w:pStyle w:val="ConsPlusNormal"/>
        <w:jc w:val="both"/>
      </w:pPr>
    </w:p>
    <w:p w:rsidR="008E53ED" w:rsidRDefault="008E53ED">
      <w:pPr>
        <w:pStyle w:val="ConsPlusTitle"/>
        <w:jc w:val="center"/>
      </w:pPr>
      <w:bookmarkStart w:id="71" w:name="P3066"/>
      <w:bookmarkEnd w:id="71"/>
      <w:r>
        <w:t>ПЕРЕЧЕНЬ</w:t>
      </w:r>
    </w:p>
    <w:p w:rsidR="008E53ED" w:rsidRDefault="008E53ED">
      <w:pPr>
        <w:pStyle w:val="ConsPlusTitle"/>
        <w:jc w:val="center"/>
      </w:pPr>
      <w:r>
        <w:t>РАБОТ ПО КАПИТАЛЬНОМУ РЕМОНТУ ЗДАНИЙ МУНИЦИПАЛЬНЫХ</w:t>
      </w:r>
    </w:p>
    <w:p w:rsidR="008E53ED" w:rsidRDefault="008E53ED">
      <w:pPr>
        <w:pStyle w:val="ConsPlusTitle"/>
        <w:jc w:val="center"/>
      </w:pPr>
      <w:r>
        <w:t>ДОШКОЛЬНЫХ ОБРАЗОВАТЕЛЬНЫХ ОРГАНИЗАЦИЙ И СПЕЦИАЛИЗИРОВАННЫХ</w:t>
      </w:r>
    </w:p>
    <w:p w:rsidR="008E53ED" w:rsidRDefault="008E53ED">
      <w:pPr>
        <w:pStyle w:val="ConsPlusTitle"/>
        <w:jc w:val="center"/>
      </w:pPr>
      <w:r>
        <w:t>ПОДРАЗДЕЛЕНИЙ МУНИЦИПАЛЬНЫХ ОБЩЕОБРАЗОВАТЕЛЬНЫХ ОРГАНИЗАЦИЙ,</w:t>
      </w:r>
    </w:p>
    <w:p w:rsidR="008E53ED" w:rsidRDefault="008E53ED">
      <w:pPr>
        <w:pStyle w:val="ConsPlusTitle"/>
        <w:jc w:val="center"/>
      </w:pPr>
      <w:r>
        <w:t>ОСУЩЕСТВЛЯЮЩИХ ОБРАЗОВАТЕЛЬНУЮ ДЕЯТЕЛЬНОСТЬ</w:t>
      </w:r>
    </w:p>
    <w:p w:rsidR="008E53ED" w:rsidRDefault="008E53ED">
      <w:pPr>
        <w:pStyle w:val="ConsPlusTitle"/>
        <w:jc w:val="center"/>
      </w:pPr>
      <w:r>
        <w:t>ПО ОБРАЗОВАТЕЛЬНЫМ ПРОГРАММАМ ДОШКОЛЬНОГО ОБРАЗОВАНИЯ,</w:t>
      </w:r>
    </w:p>
    <w:p w:rsidR="008E53ED" w:rsidRDefault="008E53ED">
      <w:pPr>
        <w:pStyle w:val="ConsPlusTitle"/>
        <w:jc w:val="center"/>
      </w:pPr>
      <w:r>
        <w:t>ПОДЛЕЖАЩИХ СОФИНАНСИРОВАНИЮ ИЗ ОБЛАСТНОГО БЮДЖЕТА ЗА СЧЕТ</w:t>
      </w:r>
    </w:p>
    <w:p w:rsidR="008E53ED" w:rsidRDefault="008E53ED">
      <w:pPr>
        <w:pStyle w:val="ConsPlusTitle"/>
        <w:jc w:val="center"/>
      </w:pPr>
      <w:r>
        <w:t>СУБСИДИЙ БЮДЖЕТАМ МУНИЦИПАЛЬНЫХ ОБРАЗОВАНИЙ ВОЛГОГРАДСКОЙ</w:t>
      </w:r>
    </w:p>
    <w:p w:rsidR="008E53ED" w:rsidRDefault="008E53ED">
      <w:pPr>
        <w:pStyle w:val="ConsPlusTitle"/>
        <w:jc w:val="center"/>
      </w:pPr>
      <w:r>
        <w:t>ОБЛАСТИ НА СОФИНАНСИРОВАНИЕ РАСХОДНЫХ ОБЯЗАТЕЛЬСТВ</w:t>
      </w:r>
    </w:p>
    <w:p w:rsidR="008E53ED" w:rsidRDefault="008E53ED">
      <w:pPr>
        <w:pStyle w:val="ConsPlusTitle"/>
        <w:jc w:val="center"/>
      </w:pPr>
      <w:r>
        <w:t>МУНИЦИПАЛЬНЫХ ОБРАЗОВАНИЙ ВОЛГОГРАДСКОЙ ОБЛАСТИ</w:t>
      </w:r>
    </w:p>
    <w:p w:rsidR="008E53ED" w:rsidRDefault="008E53ED">
      <w:pPr>
        <w:pStyle w:val="ConsPlusTitle"/>
        <w:jc w:val="center"/>
      </w:pPr>
      <w:r>
        <w:t>ПО КАПИТАЛЬНОМУ РЕМОНТУ И ОСНАЩЕНИЮ ОБРАЗОВАТЕЛЬНЫХ</w:t>
      </w:r>
    </w:p>
    <w:p w:rsidR="008E53ED" w:rsidRDefault="008E53ED">
      <w:pPr>
        <w:pStyle w:val="ConsPlusTitle"/>
        <w:jc w:val="center"/>
      </w:pPr>
      <w:r>
        <w:t>ОРГАНИЗАЦИЙ, ОСУЩЕСТВЛЯЮЩИХ ОБРАЗОВАТЕЛЬНУЮ ДЕЯТЕЛЬНОСТЬ</w:t>
      </w:r>
    </w:p>
    <w:p w:rsidR="008E53ED" w:rsidRDefault="008E53ED">
      <w:pPr>
        <w:pStyle w:val="ConsPlusTitle"/>
        <w:jc w:val="center"/>
      </w:pPr>
      <w:r>
        <w:t xml:space="preserve">ПО ОБРАЗОВАТЕЛЬНЫМ ПРОГРАММАМ ДОШКОЛЬНОГО </w:t>
      </w:r>
      <w:r>
        <w:lastRenderedPageBreak/>
        <w:t>ОБРАЗОВАНИЯ</w:t>
      </w:r>
    </w:p>
    <w:p w:rsidR="008E53ED" w:rsidRDefault="008E53ED">
      <w:pPr>
        <w:pStyle w:val="ConsPlusNormal"/>
        <w:jc w:val="both"/>
      </w:pPr>
    </w:p>
    <w:p w:rsidR="008E53ED" w:rsidRDefault="008E53ED">
      <w:pPr>
        <w:pStyle w:val="ConsPlusNormal"/>
        <w:ind w:firstLine="540"/>
        <w:jc w:val="both"/>
      </w:pPr>
      <w:r>
        <w:t>1. Ремонт фундамента, цоколя и отмостки.</w:t>
      </w:r>
    </w:p>
    <w:p w:rsidR="008E53ED" w:rsidRDefault="008E53ED">
      <w:pPr>
        <w:pStyle w:val="ConsPlusNormal"/>
        <w:spacing w:before="280"/>
        <w:ind w:firstLine="540"/>
        <w:jc w:val="both"/>
      </w:pPr>
      <w:r>
        <w:t>2. Ремонт кровли.</w:t>
      </w:r>
    </w:p>
    <w:p w:rsidR="008E53ED" w:rsidRDefault="008E53ED">
      <w:pPr>
        <w:pStyle w:val="ConsPlusNormal"/>
        <w:spacing w:before="280"/>
        <w:ind w:firstLine="540"/>
        <w:jc w:val="both"/>
      </w:pPr>
      <w:r>
        <w:t>3. Ремонт потолков, междуэтажных перекрытий и полов.</w:t>
      </w:r>
    </w:p>
    <w:p w:rsidR="008E53ED" w:rsidRDefault="008E53ED">
      <w:pPr>
        <w:pStyle w:val="ConsPlusNormal"/>
        <w:spacing w:before="280"/>
        <w:ind w:firstLine="540"/>
        <w:jc w:val="both"/>
      </w:pPr>
      <w:r>
        <w:t>4. Ремонт окон, дверей (входных и внутренних) и ворот зданий, их замена.</w:t>
      </w:r>
    </w:p>
    <w:p w:rsidR="008E53ED" w:rsidRDefault="008E53ED">
      <w:pPr>
        <w:pStyle w:val="ConsPlusNormal"/>
        <w:spacing w:before="280"/>
        <w:ind w:firstLine="540"/>
        <w:jc w:val="both"/>
      </w:pPr>
      <w:r>
        <w:t>5. Ремонт входных групп, лестниц и крылец.</w:t>
      </w:r>
    </w:p>
    <w:p w:rsidR="008E53ED" w:rsidRDefault="008E53ED">
      <w:pPr>
        <w:pStyle w:val="ConsPlusNormal"/>
        <w:spacing w:before="280"/>
        <w:ind w:firstLine="540"/>
        <w:jc w:val="both"/>
      </w:pPr>
      <w:r>
        <w:t>6. Внутренние штукатурные, облицовочные и малярные работы.</w:t>
      </w:r>
    </w:p>
    <w:p w:rsidR="008E53ED" w:rsidRDefault="008E53ED">
      <w:pPr>
        <w:pStyle w:val="ConsPlusNormal"/>
        <w:spacing w:before="280"/>
        <w:ind w:firstLine="540"/>
        <w:jc w:val="both"/>
      </w:pPr>
      <w:r>
        <w:t>7. Ремонт фасадов.</w:t>
      </w:r>
    </w:p>
    <w:p w:rsidR="008E53ED" w:rsidRDefault="008E53ED">
      <w:pPr>
        <w:pStyle w:val="ConsPlusNormal"/>
        <w:spacing w:before="280"/>
        <w:ind w:firstLine="540"/>
        <w:jc w:val="both"/>
      </w:pPr>
      <w:r>
        <w:t>8. Ремонт системы отопления.</w:t>
      </w:r>
    </w:p>
    <w:p w:rsidR="008E53ED" w:rsidRDefault="008E53ED">
      <w:pPr>
        <w:pStyle w:val="ConsPlusNormal"/>
        <w:spacing w:before="280"/>
        <w:ind w:firstLine="540"/>
        <w:jc w:val="both"/>
      </w:pPr>
      <w:r>
        <w:t>9. Ремонт системы вентиляции.</w:t>
      </w:r>
    </w:p>
    <w:p w:rsidR="008E53ED" w:rsidRDefault="008E53ED">
      <w:pPr>
        <w:pStyle w:val="ConsPlusNormal"/>
        <w:spacing w:before="280"/>
        <w:ind w:firstLine="540"/>
        <w:jc w:val="both"/>
      </w:pPr>
      <w:r>
        <w:t>10. Ремонт системы горячего и холодного водоснабжения.</w:t>
      </w:r>
    </w:p>
    <w:p w:rsidR="008E53ED" w:rsidRDefault="008E53ED">
      <w:pPr>
        <w:pStyle w:val="ConsPlusNormal"/>
        <w:spacing w:before="280"/>
        <w:ind w:firstLine="540"/>
        <w:jc w:val="both"/>
      </w:pPr>
      <w:r>
        <w:t>11. Ремонт системы канализации.</w:t>
      </w:r>
    </w:p>
    <w:p w:rsidR="008E53ED" w:rsidRDefault="008E53ED">
      <w:pPr>
        <w:pStyle w:val="ConsPlusNormal"/>
        <w:spacing w:before="280"/>
        <w:ind w:firstLine="540"/>
        <w:jc w:val="both"/>
      </w:pPr>
      <w:r>
        <w:t>12. Электромонтажные работы.</w:t>
      </w:r>
    </w:p>
    <w:p w:rsidR="008E53ED" w:rsidRDefault="008E53ED">
      <w:pPr>
        <w:pStyle w:val="ConsPlusNormal"/>
        <w:spacing w:before="280"/>
        <w:ind w:firstLine="540"/>
        <w:jc w:val="both"/>
      </w:pPr>
      <w:r>
        <w:t>13. Ремонт слаботочных сетей.</w:t>
      </w:r>
    </w:p>
    <w:p w:rsidR="008E53ED" w:rsidRDefault="008E53ED">
      <w:pPr>
        <w:pStyle w:val="ConsPlusNormal"/>
        <w:spacing w:before="280"/>
        <w:ind w:firstLine="540"/>
        <w:jc w:val="both"/>
      </w:pPr>
      <w:r>
        <w:t>14. Ремонт систем пожаротушения.</w:t>
      </w: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both"/>
      </w:pPr>
    </w:p>
    <w:p w:rsidR="008E53ED" w:rsidRDefault="008E53ED">
      <w:pPr>
        <w:pStyle w:val="ConsPlusNormal"/>
        <w:jc w:val="right"/>
        <w:outlineLvl w:val="1"/>
      </w:pPr>
      <w:r>
        <w:t>Приложение 23</w:t>
      </w:r>
    </w:p>
    <w:p w:rsidR="008E53ED" w:rsidRDefault="008E53ED">
      <w:pPr>
        <w:pStyle w:val="ConsPlusNormal"/>
        <w:jc w:val="right"/>
      </w:pPr>
      <w:r>
        <w:t>к государственной программе</w:t>
      </w:r>
    </w:p>
    <w:p w:rsidR="008E53ED" w:rsidRDefault="008E53ED">
      <w:pPr>
        <w:pStyle w:val="ConsPlusNormal"/>
        <w:jc w:val="right"/>
      </w:pPr>
      <w:r>
        <w:t>Волгоградской области</w:t>
      </w:r>
    </w:p>
    <w:p w:rsidR="008E53ED" w:rsidRDefault="008E53ED">
      <w:pPr>
        <w:pStyle w:val="ConsPlusNormal"/>
        <w:jc w:val="right"/>
      </w:pPr>
      <w:r>
        <w:t>"Развитие образования</w:t>
      </w:r>
    </w:p>
    <w:p w:rsidR="008E53ED" w:rsidRDefault="008E53ED">
      <w:pPr>
        <w:pStyle w:val="ConsPlusNormal"/>
        <w:jc w:val="right"/>
      </w:pPr>
      <w:r>
        <w:t>в Волгоградской области"</w:t>
      </w:r>
    </w:p>
    <w:p w:rsidR="008E53ED" w:rsidRDefault="008E53ED">
      <w:pPr>
        <w:pStyle w:val="ConsPlusNormal"/>
        <w:jc w:val="both"/>
      </w:pPr>
    </w:p>
    <w:p w:rsidR="008E53ED" w:rsidRDefault="008E53ED">
      <w:pPr>
        <w:pStyle w:val="ConsPlusTitle"/>
        <w:jc w:val="center"/>
      </w:pPr>
      <w:bookmarkStart w:id="72" w:name="P3105"/>
      <w:bookmarkEnd w:id="72"/>
      <w:r>
        <w:t>ПОРЯДОК</w:t>
      </w:r>
    </w:p>
    <w:p w:rsidR="008E53ED" w:rsidRDefault="008E53ED">
      <w:pPr>
        <w:pStyle w:val="ConsPlusTitle"/>
        <w:jc w:val="center"/>
      </w:pPr>
      <w:r>
        <w:t>ПРЕДОСТАВЛЕНИЯ И РАСПРЕДЕЛЕНИЯ СУБСИДИЙ МЕСТНЫМ БЮДЖЕТАМ</w:t>
      </w:r>
    </w:p>
    <w:p w:rsidR="008E53ED" w:rsidRDefault="008E53ED">
      <w:pPr>
        <w:pStyle w:val="ConsPlusTitle"/>
        <w:jc w:val="center"/>
      </w:pPr>
      <w:r>
        <w:t>НА СОФИНАНСИРОВАНИЕ КАПИТАЛЬНЫХ ВЛОЖЕНИЙ В ОБЪЕКТЫ</w:t>
      </w:r>
    </w:p>
    <w:p w:rsidR="008E53ED" w:rsidRDefault="008E53ED">
      <w:pPr>
        <w:pStyle w:val="ConsPlusTitle"/>
        <w:jc w:val="center"/>
      </w:pPr>
      <w:r>
        <w:lastRenderedPageBreak/>
        <w:t>МУНИЦИПАЛЬНОЙ СОБСТВЕННОСТИ В РАМКАХ РЕАЛИЗАЦИИ МЕРОПРИЯТИЙ</w:t>
      </w:r>
    </w:p>
    <w:p w:rsidR="008E53ED" w:rsidRDefault="008E53ED">
      <w:pPr>
        <w:pStyle w:val="ConsPlusTitle"/>
        <w:jc w:val="center"/>
      </w:pPr>
      <w:r>
        <w:t>ПО АДРЕСНОМУ СТРОИТЕЛЬСТВУ ШКОЛ В ОТДЕЛЬНЫХ НАСЕЛЕННЫХ</w:t>
      </w:r>
    </w:p>
    <w:p w:rsidR="008E53ED" w:rsidRDefault="008E53ED">
      <w:pPr>
        <w:pStyle w:val="ConsPlusTitle"/>
        <w:jc w:val="center"/>
      </w:pPr>
      <w:r>
        <w:t>ПУНКТАХ С ОБЪЕКТИВНО ВЫЯВЛЕННОЙ ПОТРЕБНОСТЬЮ</w:t>
      </w:r>
    </w:p>
    <w:p w:rsidR="008E53ED" w:rsidRDefault="008E53ED">
      <w:pPr>
        <w:pStyle w:val="ConsPlusTitle"/>
        <w:jc w:val="center"/>
      </w:pPr>
      <w:r>
        <w:t>ИНФРАСТРУКТУРЫ (ЗДАНИЙ) ШКОЛ</w:t>
      </w:r>
    </w:p>
    <w:p w:rsidR="008E53ED" w:rsidRDefault="008E5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E5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3ED" w:rsidRDefault="008E5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3ED" w:rsidRDefault="008E53ED">
            <w:pPr>
              <w:pStyle w:val="ConsPlusNormal"/>
              <w:jc w:val="center"/>
            </w:pPr>
            <w:r>
              <w:rPr>
                <w:color w:val="392C69"/>
              </w:rPr>
              <w:t>Список изменяющих документов</w:t>
            </w:r>
          </w:p>
          <w:p w:rsidR="008E53ED" w:rsidRDefault="008E53ED">
            <w:pPr>
              <w:pStyle w:val="ConsPlusNormal"/>
              <w:jc w:val="center"/>
            </w:pPr>
            <w:r>
              <w:rPr>
                <w:color w:val="392C69"/>
              </w:rPr>
              <w:t xml:space="preserve">(введен </w:t>
            </w:r>
            <w:hyperlink r:id="rId324">
              <w:r>
                <w:rPr>
                  <w:color w:val="0000FF"/>
                </w:rPr>
                <w:t>постановлением</w:t>
              </w:r>
            </w:hyperlink>
            <w:r>
              <w:rPr>
                <w:color w:val="392C69"/>
              </w:rPr>
              <w:t xml:space="preserve"> Администрации Волгоградской обл.</w:t>
            </w:r>
          </w:p>
          <w:p w:rsidR="008E53ED" w:rsidRDefault="008E53ED">
            <w:pPr>
              <w:pStyle w:val="ConsPlusNormal"/>
              <w:jc w:val="center"/>
            </w:pPr>
            <w:r>
              <w:rPr>
                <w:color w:val="392C69"/>
              </w:rPr>
              <w:t>от 23.04.2025 N 272-п)</w:t>
            </w:r>
          </w:p>
        </w:tc>
        <w:tc>
          <w:tcPr>
            <w:tcW w:w="113" w:type="dxa"/>
            <w:tcBorders>
              <w:top w:val="nil"/>
              <w:left w:val="nil"/>
              <w:bottom w:val="nil"/>
              <w:right w:val="nil"/>
            </w:tcBorders>
            <w:shd w:val="clear" w:color="auto" w:fill="F4F3F8"/>
            <w:tcMar>
              <w:top w:w="0" w:type="dxa"/>
              <w:left w:w="0" w:type="dxa"/>
              <w:bottom w:w="0" w:type="dxa"/>
              <w:right w:w="0" w:type="dxa"/>
            </w:tcMar>
          </w:tcPr>
          <w:p w:rsidR="008E53ED" w:rsidRDefault="008E53ED">
            <w:pPr>
              <w:pStyle w:val="ConsPlusNormal"/>
            </w:pPr>
          </w:p>
        </w:tc>
      </w:tr>
    </w:tbl>
    <w:p w:rsidR="008E53ED" w:rsidRDefault="008E53ED">
      <w:pPr>
        <w:pStyle w:val="ConsPlusNormal"/>
        <w:jc w:val="both"/>
      </w:pPr>
    </w:p>
    <w:p w:rsidR="008E53ED" w:rsidRDefault="008E53ED">
      <w:pPr>
        <w:pStyle w:val="ConsPlusNormal"/>
        <w:ind w:firstLine="540"/>
        <w:jc w:val="both"/>
      </w:pPr>
      <w:r>
        <w:t>1. Настоящий Порядок устанавливает цели, условия и правила предоставления и распределения субсидий местным бюджетам на софинансирование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 (далее именуются - субсидии).</w:t>
      </w:r>
    </w:p>
    <w:p w:rsidR="008E53ED" w:rsidRDefault="008E53ED">
      <w:pPr>
        <w:pStyle w:val="ConsPlusNormal"/>
        <w:spacing w:before="280"/>
        <w:ind w:firstLine="540"/>
        <w:jc w:val="both"/>
      </w:pPr>
      <w:r>
        <w:t>2. В целях настоящего Порядка используются следующие понятия:</w:t>
      </w:r>
    </w:p>
    <w:p w:rsidR="008E53ED" w:rsidRDefault="008E53ED">
      <w:pPr>
        <w:pStyle w:val="ConsPlusNormal"/>
        <w:spacing w:before="280"/>
        <w:ind w:firstLine="540"/>
        <w:jc w:val="both"/>
      </w:pPr>
      <w:r>
        <w:t xml:space="preserve">основная потребность - объем средств, предусмотренных на строительство объекта (объектов) капитального строительства, определенных в соглашении между Министерством просвещения Российской Федерации и Администрацией Волгоградской области о предоставлении субсидии из федерального бюджета бюджету Волгоградской области на модернизацию инфраструктуры общего образования в отдельных субъектах Российской Федерации в рамках реализации федерального проекта "Все лучшее детям" государственной </w:t>
      </w:r>
      <w:hyperlink r:id="rId325">
        <w:r>
          <w:rPr>
            <w:color w:val="0000FF"/>
          </w:rPr>
          <w:t>программы</w:t>
        </w:r>
      </w:hyperlink>
      <w:r>
        <w:t xml:space="preserve"> Российской Федерации "Развитие образования" (далее именуется - соглашение о предоставлении субсидии бюджету Волгоградской области);</w:t>
      </w:r>
    </w:p>
    <w:p w:rsidR="008E53ED" w:rsidRDefault="008E53ED">
      <w:pPr>
        <w:pStyle w:val="ConsPlusNormal"/>
        <w:spacing w:before="280"/>
        <w:ind w:firstLine="540"/>
        <w:jc w:val="both"/>
      </w:pPr>
      <w:r>
        <w:t>дополнительная потребность - разница между стоимостью строительства объекта (объектов) капитального строительства, рассчитанной в соответствии со сметной стоимостью (при наличии проектной документации и результатов инженерных изысканий) или содержащейся в информации муниципального образования о стоимости строительства объекта (объектов) (в случае отсутствия положительных заключений государственной экспертизы проектной документации и результатов инженерных изысканий на дату подачи заявки на предоставление субсидии) и основной потребностью в средствах на соответствующий объект.</w:t>
      </w:r>
    </w:p>
    <w:p w:rsidR="008E53ED" w:rsidRDefault="008E53ED">
      <w:pPr>
        <w:pStyle w:val="ConsPlusNormal"/>
        <w:spacing w:before="280"/>
        <w:ind w:firstLine="540"/>
        <w:jc w:val="both"/>
      </w:pPr>
      <w:r>
        <w:t xml:space="preserve">3. Субсидии предоставляются за счет собственных средств областного бюджета и за счет средств областного бюджета, источником финансового обеспечения которых являются субсидии бюджетам субъектов Российской </w:t>
      </w:r>
      <w:r>
        <w:lastRenderedPageBreak/>
        <w:t xml:space="preserve">Федерации на адресное строительство школ в отдельных населенных пунктах с объективно выявленной потребностью инфраструктуры (зданий) школ, в рамках государственной </w:t>
      </w:r>
      <w:hyperlink r:id="rId326">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(далее именуются - субсидии из федерального бюджета).</w:t>
      </w:r>
    </w:p>
    <w:p w:rsidR="008E53ED" w:rsidRDefault="008E53ED">
      <w:pPr>
        <w:pStyle w:val="ConsPlusNormal"/>
        <w:spacing w:before="280"/>
        <w:ind w:firstLine="540"/>
        <w:jc w:val="both"/>
      </w:pPr>
      <w:bookmarkStart w:id="73" w:name="P3121"/>
      <w:bookmarkEnd w:id="73"/>
      <w:r>
        <w:t>4. Субсидии предоставляются в пределах бюджетных ассигнований, предусмотренных областным бюджетом, и лимитов бюджетных обязательств, доведенных главному распорядителю и получателю средств областного бюджета - комитету строительства Волгоградской области (далее именуется - Комитет) в целях софинансирования расходных обязательств муниципальных образований Волгоградской области (далее именуются - муниципальные образования), возникающих при реализации мероприятий, предусматривающих адресное строительство школ в отдельных населенных пунктах с объективно выявленной потребностью инфраструктуры (зданий) школ.</w:t>
      </w:r>
    </w:p>
    <w:p w:rsidR="008E53ED" w:rsidRDefault="008E53ED">
      <w:pPr>
        <w:pStyle w:val="ConsPlusNormal"/>
        <w:spacing w:before="280"/>
        <w:ind w:firstLine="540"/>
        <w:jc w:val="both"/>
      </w:pPr>
      <w:r>
        <w:t>5. Критерием отбора муниципальных образований для предоставления субсидий является включение объекта (объектов), на создание которого (которых) предоставляется субсидия, в перечень объектов капитального строительства, определенный в соглашении о предоставлении субсидии бюджету Волгоградской области.</w:t>
      </w:r>
    </w:p>
    <w:p w:rsidR="008E53ED" w:rsidRDefault="008E53ED">
      <w:pPr>
        <w:pStyle w:val="ConsPlusNormal"/>
        <w:spacing w:before="280"/>
        <w:ind w:firstLine="540"/>
        <w:jc w:val="both"/>
      </w:pPr>
      <w:r>
        <w:t>6. Условиями предоставления субсидий являются:</w:t>
      </w:r>
    </w:p>
    <w:p w:rsidR="008E53ED" w:rsidRDefault="008E53ED">
      <w:pPr>
        <w:pStyle w:val="ConsPlusNormal"/>
        <w:spacing w:before="280"/>
        <w:ind w:firstLine="540"/>
        <w:jc w:val="both"/>
      </w:pPr>
      <w:r>
        <w:t>1) наличие муниципальных правовых актов, утверждающих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8E53ED" w:rsidRDefault="008E53ED">
      <w:pPr>
        <w:pStyle w:val="ConsPlusNormal"/>
        <w:spacing w:before="280"/>
        <w:ind w:firstLine="540"/>
        <w:jc w:val="both"/>
      </w:pPr>
      <w:r>
        <w:t>2) наличие в местном бюджете (сводной бюджетной росписи местного бюджета) бюджетных ассигнований и их направление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(предоставленной) из областного бюджета субсидии, в том числе источником финансового обеспечения которой является субсидия из федерального бюджета, из которого объем собственных средств местного бюджета составляет:</w:t>
      </w:r>
    </w:p>
    <w:p w:rsidR="008E53ED" w:rsidRDefault="008E53ED">
      <w:pPr>
        <w:pStyle w:val="ConsPlusNormal"/>
        <w:spacing w:before="280"/>
        <w:ind w:firstLine="540"/>
        <w:jc w:val="both"/>
      </w:pPr>
      <w:r>
        <w:t>не менее 0,1 процента от основной потребности;</w:t>
      </w:r>
    </w:p>
    <w:p w:rsidR="008E53ED" w:rsidRDefault="008E53ED">
      <w:pPr>
        <w:pStyle w:val="ConsPlusNormal"/>
        <w:spacing w:before="280"/>
        <w:ind w:firstLine="540"/>
        <w:jc w:val="both"/>
      </w:pPr>
      <w:r>
        <w:t>не менее 5 процентов от дополнительной потребности;</w:t>
      </w:r>
    </w:p>
    <w:p w:rsidR="008E53ED" w:rsidRDefault="008E53ED">
      <w:pPr>
        <w:pStyle w:val="ConsPlusNormal"/>
        <w:spacing w:before="280"/>
        <w:ind w:firstLine="540"/>
        <w:jc w:val="both"/>
      </w:pPr>
      <w:bookmarkStart w:id="74" w:name="P3128"/>
      <w:bookmarkEnd w:id="74"/>
      <w:r>
        <w:lastRenderedPageBreak/>
        <w:t>3) заключение между Комитетом и уполномоченным органом местного самоуправления муниципального образования:</w:t>
      </w:r>
    </w:p>
    <w:p w:rsidR="008E53ED" w:rsidRDefault="008E53ED">
      <w:pPr>
        <w:pStyle w:val="ConsPlusNormal"/>
        <w:spacing w:before="280"/>
        <w:ind w:firstLine="540"/>
        <w:jc w:val="both"/>
      </w:pPr>
      <w:r>
        <w:t xml:space="preserve">соглашения о предоставлении субсидии, источником финансового обеспечения которой являются в том числе средства федерального бюджета,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327">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8E53ED" w:rsidRDefault="008E53ED">
      <w:pPr>
        <w:pStyle w:val="ConsPlusNormal"/>
        <w:spacing w:before="280"/>
        <w:ind w:firstLine="540"/>
        <w:jc w:val="both"/>
      </w:pPr>
      <w:r>
        <w:t>соглашения о предоставлении субсидии, источником финансового обеспечения которой являются собственные средства областного бюджета, по типовой форме, установленной финансовым органом Волгоградской области (при наличии у муниципального образования дополнительной потребности);</w:t>
      </w:r>
    </w:p>
    <w:p w:rsidR="008E53ED" w:rsidRDefault="008E53ED">
      <w:pPr>
        <w:pStyle w:val="ConsPlusNormal"/>
        <w:spacing w:before="280"/>
        <w:ind w:firstLine="540"/>
        <w:jc w:val="both"/>
      </w:pPr>
      <w:r>
        <w:t>4) установление в договоре (муниципальном контракте) о выполнении работ по строительству объектов капитального строительства,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Администрации Волгоградской области и (или) нормативными правовыми актами Правительства Российской Федерации, но не более лимитов бюджетных обязательств, доведенных до получателя средств местного бюджета на соответствующий финансовый год.</w:t>
      </w:r>
    </w:p>
    <w:p w:rsidR="008E53ED" w:rsidRDefault="008E53ED">
      <w:pPr>
        <w:pStyle w:val="ConsPlusNormal"/>
        <w:spacing w:before="280"/>
        <w:ind w:firstLine="540"/>
        <w:jc w:val="both"/>
      </w:pPr>
      <w:bookmarkStart w:id="75" w:name="P3132"/>
      <w:bookmarkEnd w:id="75"/>
      <w:r>
        <w:t>7. Результат использования субсидии - обеспечено адресное строительство школ в отдельных населенных пунктах с объективно выявленной потребностью инфраструктуры (зданий) школ.</w:t>
      </w:r>
    </w:p>
    <w:p w:rsidR="008E53ED" w:rsidRDefault="008E53ED">
      <w:pPr>
        <w:pStyle w:val="ConsPlusNormal"/>
        <w:spacing w:before="280"/>
        <w:ind w:firstLine="540"/>
        <w:jc w:val="both"/>
      </w:pPr>
      <w:r>
        <w:t xml:space="preserve">Значение результата использования субсидии устанавливается соглашениями, указанными в </w:t>
      </w:r>
      <w:hyperlink w:anchor="P3128">
        <w:r>
          <w:rPr>
            <w:color w:val="0000FF"/>
          </w:rPr>
          <w:t>подпункте 3 пункта 6</w:t>
        </w:r>
      </w:hyperlink>
      <w:r>
        <w:t xml:space="preserve"> настоящего Порядка (далее именуются - соглашения).</w:t>
      </w:r>
    </w:p>
    <w:p w:rsidR="008E53ED" w:rsidRDefault="008E53ED">
      <w:pPr>
        <w:pStyle w:val="ConsPlusNormal"/>
        <w:spacing w:before="280"/>
        <w:ind w:firstLine="540"/>
        <w:jc w:val="both"/>
      </w:pPr>
      <w:r>
        <w:t>8. Для получения субсидии администрация муниципального образования ежегодно представляет в Комитет в сроки, установленные Комитетом, следующие документы:</w:t>
      </w:r>
    </w:p>
    <w:p w:rsidR="008E53ED" w:rsidRDefault="008E53ED">
      <w:pPr>
        <w:pStyle w:val="ConsPlusNormal"/>
        <w:spacing w:before="280"/>
        <w:ind w:firstLine="540"/>
        <w:jc w:val="both"/>
      </w:pPr>
      <w:r>
        <w:t>1) заявку на предоставление субсидии в текущем финансовом году по форме, утвержденной Комитетом (далее именуется - заявка);</w:t>
      </w:r>
    </w:p>
    <w:p w:rsidR="008E53ED" w:rsidRDefault="008E53ED">
      <w:pPr>
        <w:pStyle w:val="ConsPlusNormal"/>
        <w:spacing w:before="280"/>
        <w:ind w:firstLine="540"/>
        <w:jc w:val="both"/>
      </w:pPr>
      <w:r>
        <w:t xml:space="preserve">2) выписку из решения представительного органа муниципального </w:t>
      </w:r>
      <w:r>
        <w:lastRenderedPageBreak/>
        <w:t>образования о местном бюджете на соответствующий финансовый год (сводной бюджетной росписи местного бюджета), заверенную уполномоченным лицом и подтверждающую наличие бюджетных ассигнований на исполнение расходного обязательства, на софинансирование которого предоставляется субсидия в соответствующем финансовом году, в необходимом объеме;</w:t>
      </w:r>
    </w:p>
    <w:p w:rsidR="008E53ED" w:rsidRDefault="008E53ED">
      <w:pPr>
        <w:pStyle w:val="ConsPlusNormal"/>
        <w:spacing w:before="280"/>
        <w:ind w:firstLine="540"/>
        <w:jc w:val="both"/>
      </w:pPr>
      <w:r>
        <w:t>3) заверенные копии:</w:t>
      </w:r>
    </w:p>
    <w:p w:rsidR="008E53ED" w:rsidRDefault="008E53ED">
      <w:pPr>
        <w:pStyle w:val="ConsPlusNormal"/>
        <w:spacing w:before="280"/>
        <w:ind w:firstLine="540"/>
        <w:jc w:val="both"/>
      </w:pPr>
      <w:r>
        <w:t>документов, подтверждающих утверждение проектной документации по объектам (в случаях, предусмотренных действующим законодательством);</w:t>
      </w:r>
    </w:p>
    <w:p w:rsidR="008E53ED" w:rsidRDefault="008E53ED">
      <w:pPr>
        <w:pStyle w:val="ConsPlusNormal"/>
        <w:spacing w:before="280"/>
        <w:ind w:firstLine="540"/>
        <w:jc w:val="both"/>
      </w:pPr>
      <w:r>
        <w:t>положительных заключений государственной экспертизы проектной документации и результатов инженерных изысканий (в случаях, предусмотренных действующим законодательством).</w:t>
      </w:r>
    </w:p>
    <w:p w:rsidR="008E53ED" w:rsidRDefault="008E53ED">
      <w:pPr>
        <w:pStyle w:val="ConsPlusNormal"/>
        <w:spacing w:before="280"/>
        <w:ind w:firstLine="540"/>
        <w:jc w:val="both"/>
      </w:pPr>
      <w:r>
        <w:t>Документы, указанные в настоящем подпункте, представляются одновременно с заявкой либо, в случае их отсутствия, не позднее 10 дней со дня получения положительных заключений государственной экспертизы проектной документации и результатов инженерных изысканий;</w:t>
      </w:r>
    </w:p>
    <w:p w:rsidR="008E53ED" w:rsidRDefault="008E53ED">
      <w:pPr>
        <w:pStyle w:val="ConsPlusNormal"/>
        <w:spacing w:before="280"/>
        <w:ind w:firstLine="540"/>
        <w:jc w:val="both"/>
      </w:pPr>
      <w:r>
        <w:t>4) обязательство муниципального образования, подписанное главой администрации муниципального образования (главой муниципального образования) по обеспечению создания новых мест в общеобразовательных организациях, предусмотренных муниципальной программой (муниципальным проектом),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w:t>
      </w:r>
    </w:p>
    <w:p w:rsidR="008E53ED" w:rsidRDefault="008E53ED">
      <w:pPr>
        <w:pStyle w:val="ConsPlusNormal"/>
        <w:spacing w:before="280"/>
        <w:ind w:firstLine="540"/>
        <w:jc w:val="both"/>
      </w:pPr>
      <w:r>
        <w:t>5) обязательство муниципального образования по соблюдению сроков достижения контрольных точек, утвержденных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(далее именуются - контрольные точки), подписанное главой администрации муниципального образования (главой муниципального образования);</w:t>
      </w:r>
    </w:p>
    <w:p w:rsidR="008E53ED" w:rsidRDefault="008E53ED">
      <w:pPr>
        <w:pStyle w:val="ConsPlusNormal"/>
        <w:spacing w:before="280"/>
        <w:ind w:firstLine="540"/>
        <w:jc w:val="both"/>
      </w:pPr>
      <w:r>
        <w:t xml:space="preserve">6) обязательство муниципального образования по достижению результата использования субсидии, установленного </w:t>
      </w:r>
      <w:hyperlink w:anchor="P3132">
        <w:r>
          <w:rPr>
            <w:color w:val="0000FF"/>
          </w:rPr>
          <w:t>пунктом 7</w:t>
        </w:r>
      </w:hyperlink>
      <w:r>
        <w:t xml:space="preserve"> настоящего Порядка, подписанное главой администрации муниципального образования (главой муниципального образования);</w:t>
      </w:r>
    </w:p>
    <w:p w:rsidR="008E53ED" w:rsidRDefault="008E53ED">
      <w:pPr>
        <w:pStyle w:val="ConsPlusNormal"/>
        <w:spacing w:before="280"/>
        <w:ind w:firstLine="540"/>
        <w:jc w:val="both"/>
      </w:pPr>
      <w:r>
        <w:t>7) обязательство муниципального образования по обеспечению 24-часового онлайн-видеонаблюдения (с трансляцией в информационно-</w:t>
      </w:r>
      <w:r>
        <w:lastRenderedPageBreak/>
        <w:t>телекоммуникационной сети Интернет) за объектами, на софинансирование которых направляется субсидия, подписанное главой администрации муниципального образования (главой муниципального образования).</w:t>
      </w:r>
    </w:p>
    <w:p w:rsidR="008E53ED" w:rsidRDefault="008E53ED">
      <w:pPr>
        <w:pStyle w:val="ConsPlusNormal"/>
        <w:spacing w:before="280"/>
        <w:ind w:firstLine="540"/>
        <w:jc w:val="both"/>
      </w:pPr>
      <w:r>
        <w:t>9. Изменение сроков достижения контрольных точек, влияющее на сроки достижения контрольных точек мероприятий (результатов) структурных элементов государственной программы Волгоградской области,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rsidR="008E53ED" w:rsidRDefault="008E53ED">
      <w:pPr>
        <w:pStyle w:val="ConsPlusNormal"/>
        <w:spacing w:before="280"/>
        <w:ind w:firstLine="540"/>
        <w:jc w:val="both"/>
      </w:pPr>
      <w:r>
        <w:t>10. Размер субсидии, предоставляемой бюджету i-го муниципального образования, рассчитывается по следующей формуле:</w:t>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V</w:t>
      </w:r>
      <w:r>
        <w:rPr>
          <w:vertAlign w:val="subscript"/>
        </w:rPr>
        <w:t>1i</w:t>
      </w:r>
      <w:r>
        <w:t xml:space="preserve"> + V</w:t>
      </w:r>
      <w:r>
        <w:rPr>
          <w:vertAlign w:val="subscript"/>
        </w:rPr>
        <w:t>2i</w:t>
      </w:r>
      <w:r>
        <w:t>, где:</w:t>
      </w:r>
    </w:p>
    <w:p w:rsidR="008E53ED" w:rsidRDefault="008E53ED">
      <w:pPr>
        <w:pStyle w:val="ConsPlusNormal"/>
        <w:jc w:val="both"/>
      </w:pPr>
    </w:p>
    <w:p w:rsidR="008E53ED" w:rsidRDefault="008E53ED">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w:t>
      </w:r>
    </w:p>
    <w:p w:rsidR="008E53ED" w:rsidRDefault="008E53ED">
      <w:pPr>
        <w:pStyle w:val="ConsPlusNormal"/>
        <w:spacing w:before="280"/>
        <w:ind w:firstLine="540"/>
        <w:jc w:val="both"/>
      </w:pPr>
      <w:r>
        <w:t>V</w:t>
      </w:r>
      <w:r>
        <w:rPr>
          <w:vertAlign w:val="subscript"/>
        </w:rPr>
        <w:t>1i</w:t>
      </w:r>
      <w:r>
        <w:t xml:space="preserve"> - основная потребность i-го муниципального образования в текущем финансовом году, уменьшенная на 0,1 процента;</w:t>
      </w:r>
    </w:p>
    <w:p w:rsidR="008E53ED" w:rsidRDefault="008E53ED">
      <w:pPr>
        <w:pStyle w:val="ConsPlusNormal"/>
        <w:spacing w:before="280"/>
        <w:ind w:firstLine="540"/>
        <w:jc w:val="both"/>
      </w:pPr>
      <w:r>
        <w:t>V</w:t>
      </w:r>
      <w:r>
        <w:rPr>
          <w:vertAlign w:val="subscript"/>
        </w:rPr>
        <w:t>2i</w:t>
      </w:r>
      <w:r>
        <w:t xml:space="preserve"> - дополнительная потребность i-го муниципального образования в текущем финансовом году, уменьшенная на 5 процентов.</w:t>
      </w:r>
    </w:p>
    <w:p w:rsidR="008E53ED" w:rsidRDefault="008E53ED">
      <w:pPr>
        <w:pStyle w:val="ConsPlusNormal"/>
        <w:spacing w:before="280"/>
        <w:ind w:firstLine="540"/>
        <w:jc w:val="both"/>
      </w:pPr>
      <w:r>
        <w:t xml:space="preserve">Размер субсидии, предоставляемой бюджету i-го муниципального образования, не должен превышать размера потребности i-го муниципального образования в текущем финансовом году в бюджетных средствах, необходимых на цели, предусмотренные </w:t>
      </w:r>
      <w:hyperlink w:anchor="P3121">
        <w:r>
          <w:rPr>
            <w:color w:val="0000FF"/>
          </w:rPr>
          <w:t>пунктом 4</w:t>
        </w:r>
      </w:hyperlink>
      <w:r>
        <w:t xml:space="preserve"> настоящего Порядка, уменьшенного на объем бюджетных ассигнований, предусмотренных в местном бюджете на эти цели, источником финансового обеспечения которых являются собственные средства местного бюджета.</w:t>
      </w:r>
    </w:p>
    <w:p w:rsidR="008E53ED" w:rsidRDefault="008E53ED">
      <w:pPr>
        <w:pStyle w:val="ConsPlusNormal"/>
        <w:spacing w:before="280"/>
        <w:ind w:firstLine="540"/>
        <w:jc w:val="both"/>
      </w:pPr>
      <w:r>
        <w:t>Окончательный размер субсидии не может превышать сметную стоимость строительства объекта, подтвержденную заключением о достоверности определения сметной стоимости объектов инфраструктуры, выданным в установленном порядке.</w:t>
      </w:r>
    </w:p>
    <w:p w:rsidR="008E53ED" w:rsidRDefault="008E53ED">
      <w:pPr>
        <w:pStyle w:val="ConsPlusNormal"/>
        <w:spacing w:before="280"/>
        <w:ind w:firstLine="540"/>
        <w:jc w:val="both"/>
      </w:pPr>
      <w:r>
        <w:t>11. Субсидия относится к категории "Субсидия на софинансирование капитальных вложений в объекты муниципальной собственности".</w:t>
      </w:r>
    </w:p>
    <w:p w:rsidR="008E53ED" w:rsidRDefault="008E53ED">
      <w:pPr>
        <w:pStyle w:val="ConsPlusNormal"/>
        <w:spacing w:before="280"/>
        <w:ind w:firstLine="540"/>
        <w:jc w:val="both"/>
      </w:pPr>
      <w:r>
        <w:t>12. Уровень софинансирования расходного обязательства муниципального образования из областного бюджета не может превышать 99,9 процента от основной потребности, 95 процентов от дополнительной потребности.</w:t>
      </w:r>
    </w:p>
    <w:p w:rsidR="008E53ED" w:rsidRDefault="008E53ED">
      <w:pPr>
        <w:pStyle w:val="ConsPlusNormal"/>
        <w:spacing w:before="280"/>
        <w:ind w:firstLine="540"/>
        <w:jc w:val="both"/>
      </w:pPr>
      <w:r>
        <w:lastRenderedPageBreak/>
        <w:t>13. Перечисление субсидии осуществляется пропорционально объему фактического финансирования из бюджета муниципального образования на основании документов, подтверждающих фактические расходы местного бюджета, в порядке, установленном соглашениями.</w:t>
      </w:r>
    </w:p>
    <w:p w:rsidR="008E53ED" w:rsidRDefault="008E53ED">
      <w:pPr>
        <w:pStyle w:val="ConsPlusNormal"/>
        <w:spacing w:before="280"/>
        <w:ind w:firstLine="540"/>
        <w:jc w:val="both"/>
      </w:pPr>
      <w:r>
        <w:t>14. Орган местного самоуправления муниципального образования учитывает полученную субсидию в доходах местного бюджета.</w:t>
      </w:r>
    </w:p>
    <w:p w:rsidR="008E53ED" w:rsidRDefault="008E53ED">
      <w:pPr>
        <w:pStyle w:val="ConsPlusNormal"/>
        <w:spacing w:before="280"/>
        <w:ind w:firstLine="540"/>
        <w:jc w:val="both"/>
      </w:pPr>
      <w:r>
        <w:t>15. Уполномоченный орган местного самоуправления муниципального образования представляет в Комитет:</w:t>
      </w:r>
    </w:p>
    <w:p w:rsidR="008E53ED" w:rsidRDefault="008E53ED">
      <w:pPr>
        <w:pStyle w:val="ConsPlusNormal"/>
        <w:spacing w:before="280"/>
        <w:ind w:firstLine="540"/>
        <w:jc w:val="both"/>
      </w:pPr>
      <w:r>
        <w:t>отчет о расходах, в целях софинансирования которых предоставляется субсидия, а также отчет о достижении значения результата использования субсидии, по формам и в сроки, которые установлены соглашениями;</w:t>
      </w:r>
    </w:p>
    <w:p w:rsidR="008E53ED" w:rsidRDefault="008E53ED">
      <w:pPr>
        <w:pStyle w:val="ConsPlusNormal"/>
        <w:spacing w:before="280"/>
        <w:ind w:firstLine="540"/>
        <w:jc w:val="both"/>
      </w:pPr>
      <w:r>
        <w:t>информацию о фактическом достижении контрольных точек в срок не позднее плановой и (или) фактической дат достижения каждой контрольной точки.</w:t>
      </w:r>
    </w:p>
    <w:p w:rsidR="008E53ED" w:rsidRDefault="008E53ED">
      <w:pPr>
        <w:pStyle w:val="ConsPlusNormal"/>
        <w:spacing w:before="280"/>
        <w:ind w:firstLine="540"/>
        <w:jc w:val="both"/>
      </w:pPr>
      <w:r>
        <w:t>16. Оценка эффективности использования субсидии осуществляется Комитетом на основании отчетности, представленной уполномоченным органом муниципального образования, путем сравнения установленного соглашениями и фактически достигнутого муниципальным образованием значений результата использования субсидии.</w:t>
      </w:r>
    </w:p>
    <w:p w:rsidR="008E53ED" w:rsidRDefault="008E53ED">
      <w:pPr>
        <w:pStyle w:val="ConsPlusNormal"/>
        <w:spacing w:before="280"/>
        <w:ind w:firstLine="540"/>
        <w:jc w:val="both"/>
      </w:pPr>
      <w:r>
        <w:t xml:space="preserve">17. Не использованный по состоянию на 01 января года, следующего за годом предоставления субсидии, остаток субсидии подлежит возврату в областной бюджет в соответствии с требованиями, установленными Бюджетным </w:t>
      </w:r>
      <w:hyperlink r:id="rId328">
        <w:r>
          <w:rPr>
            <w:color w:val="0000FF"/>
          </w:rPr>
          <w:t>кодексом</w:t>
        </w:r>
      </w:hyperlink>
      <w:r>
        <w:t xml:space="preserve"> Российской Федерации.</w:t>
      </w:r>
    </w:p>
    <w:p w:rsidR="008E53ED" w:rsidRDefault="008E53ED">
      <w:pPr>
        <w:pStyle w:val="ConsPlusNormal"/>
        <w:spacing w:before="280"/>
        <w:ind w:firstLine="540"/>
        <w:jc w:val="both"/>
      </w:pPr>
      <w:r>
        <w:t>18. В случае непредставления документов, подтверждающих суммы фактических расходов местного бюджета, субсидия подлежит возврату в объеме неподтвержденных расходов в сроки, указанные в соглашениях.</w:t>
      </w:r>
    </w:p>
    <w:p w:rsidR="008E53ED" w:rsidRDefault="008E53ED">
      <w:pPr>
        <w:pStyle w:val="ConsPlusNormal"/>
        <w:spacing w:before="280"/>
        <w:ind w:firstLine="540"/>
        <w:jc w:val="both"/>
      </w:pPr>
      <w:r>
        <w:t xml:space="preserve">19. Порядок и условия возврата средств из местного бюджета в областной бюджет в случае нарушения обязательств, предусмотренных соглашениями, а также основания для освобождения муниципальных образований от применения мер ответственности установлены </w:t>
      </w:r>
      <w:hyperlink r:id="rId329">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Волгоградской области, утвержденными постановлением Администрации Волгоградской области от 28 декабря 2019 г. N 692-п "О формировании, предоставлении и распределении субсидий из областного бюджета бюджетам муниципальных образований Волгоградской области" (далее именуются - Правила формирования, предоставления и распределения субсидий из областного бюджета бюджетам муниципальных образований).</w:t>
      </w:r>
    </w:p>
    <w:p w:rsidR="008E53ED" w:rsidRDefault="008E53ED">
      <w:pPr>
        <w:pStyle w:val="ConsPlusNormal"/>
        <w:spacing w:before="280"/>
        <w:ind w:firstLine="540"/>
        <w:jc w:val="both"/>
      </w:pPr>
      <w:r>
        <w:lastRenderedPageBreak/>
        <w:t>20. Освобождение муниципальных образований от применения мер ответственности, предусмотренных Правилами формирования, предоставления и распределения субсидий из областного бюджета бюджетам муниципальных образований, осуществляется в соответствии с Правилами формирования, предоставления и распределения субсидий из областного бюджета бюджетам муниципальных образований Волгоградской области.</w:t>
      </w:r>
    </w:p>
    <w:p w:rsidR="008E53ED" w:rsidRDefault="008E53ED">
      <w:pPr>
        <w:pStyle w:val="ConsPlusNormal"/>
        <w:spacing w:before="280"/>
        <w:ind w:firstLine="540"/>
        <w:jc w:val="both"/>
      </w:pPr>
      <w:r>
        <w:t>21. Субсидии носят целевой характер и не могут быть использованы на иные цели.</w:t>
      </w:r>
    </w:p>
    <w:p w:rsidR="008E53ED" w:rsidRDefault="008E53ED">
      <w:pPr>
        <w:pStyle w:val="ConsPlusNormal"/>
        <w:spacing w:before="280"/>
        <w:ind w:firstLine="540"/>
        <w:jc w:val="both"/>
      </w:pPr>
      <w:r>
        <w:t>22.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53ED" w:rsidRDefault="008E53ED">
      <w:pPr>
        <w:pStyle w:val="ConsPlusNormal"/>
        <w:spacing w:before="280"/>
        <w:ind w:firstLine="540"/>
        <w:jc w:val="both"/>
      </w:pPr>
      <w:r>
        <w:t>23. Ответственность за достоверность представляемых в Комитет сведений и соблюдение условий, установленных настоящим Порядком и соглашениями, возлагается на администрацию муниципального образования.</w:t>
      </w:r>
    </w:p>
    <w:p w:rsidR="008E53ED" w:rsidRDefault="008E53ED">
      <w:pPr>
        <w:pStyle w:val="ConsPlusNormal"/>
        <w:spacing w:before="280"/>
        <w:ind w:firstLine="540"/>
        <w:jc w:val="both"/>
      </w:pPr>
      <w:r>
        <w:t>24. Контроль за целевым использованием субсидии осуществляется в соответствии с действующим законодательством.</w:t>
      </w:r>
    </w:p>
    <w:p w:rsidR="008E53ED" w:rsidRDefault="008E53ED">
      <w:pPr>
        <w:pStyle w:val="ConsPlusNormal"/>
        <w:jc w:val="both"/>
      </w:pPr>
    </w:p>
    <w:p w:rsidR="008E53ED" w:rsidRDefault="008E53ED">
      <w:pPr>
        <w:pStyle w:val="ConsPlusNormal"/>
        <w:jc w:val="both"/>
      </w:pPr>
    </w:p>
    <w:p w:rsidR="008E53ED" w:rsidRDefault="008E53ED">
      <w:pPr>
        <w:pStyle w:val="ConsPlusNormal"/>
        <w:pBdr>
          <w:bottom w:val="single" w:sz="6" w:space="0" w:color="auto"/>
        </w:pBdr>
        <w:spacing w:before="100" w:after="100"/>
        <w:jc w:val="both"/>
        <w:rPr>
          <w:sz w:val="2"/>
          <w:szCs w:val="2"/>
        </w:rPr>
      </w:pPr>
    </w:p>
    <w:p w:rsidR="00883359" w:rsidRDefault="00883359">
      <w:bookmarkStart w:id="76" w:name="_GoBack"/>
      <w:bookmarkEnd w:id="76"/>
    </w:p>
    <w:sectPr w:rsidR="0088335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ED"/>
    <w:rsid w:val="0030068F"/>
    <w:rsid w:val="00530711"/>
    <w:rsid w:val="006F011E"/>
    <w:rsid w:val="00883359"/>
    <w:rsid w:val="008E53ED"/>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E173C-4C10-4782-9BA0-66490BAD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3ED"/>
    <w:pPr>
      <w:widowControl w:val="0"/>
      <w:autoSpaceDE w:val="0"/>
      <w:autoSpaceDN w:val="0"/>
      <w:jc w:val="left"/>
    </w:pPr>
    <w:rPr>
      <w:rFonts w:eastAsia="Times New Roman"/>
      <w:lang w:eastAsia="ru-RU"/>
    </w:rPr>
  </w:style>
  <w:style w:type="paragraph" w:customStyle="1" w:styleId="ConsPlusNonformat">
    <w:name w:val="ConsPlusNonformat"/>
    <w:rsid w:val="008E53ED"/>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8E53ED"/>
    <w:pPr>
      <w:widowControl w:val="0"/>
      <w:autoSpaceDE w:val="0"/>
      <w:autoSpaceDN w:val="0"/>
      <w:jc w:val="left"/>
    </w:pPr>
    <w:rPr>
      <w:rFonts w:eastAsia="Times New Roman"/>
      <w:b/>
      <w:lang w:eastAsia="ru-RU"/>
    </w:rPr>
  </w:style>
  <w:style w:type="paragraph" w:customStyle="1" w:styleId="ConsPlusCell">
    <w:name w:val="ConsPlusCell"/>
    <w:rsid w:val="008E53ED"/>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8E53ED"/>
    <w:pPr>
      <w:widowControl w:val="0"/>
      <w:autoSpaceDE w:val="0"/>
      <w:autoSpaceDN w:val="0"/>
      <w:jc w:val="left"/>
    </w:pPr>
    <w:rPr>
      <w:rFonts w:eastAsia="Times New Roman"/>
      <w:lang w:eastAsia="ru-RU"/>
    </w:rPr>
  </w:style>
  <w:style w:type="paragraph" w:customStyle="1" w:styleId="ConsPlusTitlePage">
    <w:name w:val="ConsPlusTitlePage"/>
    <w:rsid w:val="008E53ED"/>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8E53ED"/>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8E53ED"/>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307751&amp;dst=100034" TargetMode="External"/><Relationship Id="rId299" Type="http://schemas.openxmlformats.org/officeDocument/2006/relationships/hyperlink" Target="https://login.consultant.ru/link/?req=doc&amp;base=RLAW180&amp;n=293122&amp;dst=100189" TargetMode="External"/><Relationship Id="rId303" Type="http://schemas.openxmlformats.org/officeDocument/2006/relationships/hyperlink" Target="https://login.consultant.ru/link/?req=doc&amp;base=RLAW180&amp;n=293122&amp;dst=100230" TargetMode="External"/><Relationship Id="rId21" Type="http://schemas.openxmlformats.org/officeDocument/2006/relationships/hyperlink" Target="https://login.consultant.ru/link/?req=doc&amp;base=RLAW180&amp;n=217253&amp;dst=100005" TargetMode="External"/><Relationship Id="rId42" Type="http://schemas.openxmlformats.org/officeDocument/2006/relationships/hyperlink" Target="https://login.consultant.ru/link/?req=doc&amp;base=RLAW180&amp;n=266370&amp;dst=100010" TargetMode="External"/><Relationship Id="rId63" Type="http://schemas.openxmlformats.org/officeDocument/2006/relationships/hyperlink" Target="https://login.consultant.ru/link/?req=doc&amp;base=RLAW180&amp;n=163276" TargetMode="External"/><Relationship Id="rId84" Type="http://schemas.openxmlformats.org/officeDocument/2006/relationships/hyperlink" Target="https://login.consultant.ru/link/?req=doc&amp;base=LAW&amp;n=319308" TargetMode="External"/><Relationship Id="rId138" Type="http://schemas.openxmlformats.org/officeDocument/2006/relationships/hyperlink" Target="https://login.consultant.ru/link/?req=doc&amp;base=RLAW180&amp;n=293122&amp;dst=100075" TargetMode="External"/><Relationship Id="rId159" Type="http://schemas.openxmlformats.org/officeDocument/2006/relationships/hyperlink" Target="https://login.consultant.ru/link/?req=doc&amp;base=RLAW180&amp;n=293122&amp;dst=100090" TargetMode="External"/><Relationship Id="rId324" Type="http://schemas.openxmlformats.org/officeDocument/2006/relationships/hyperlink" Target="https://login.consultant.ru/link/?req=doc&amp;base=RLAW180&amp;n=296360&amp;dst=100784" TargetMode="External"/><Relationship Id="rId170" Type="http://schemas.openxmlformats.org/officeDocument/2006/relationships/image" Target="media/image2.wmf"/><Relationship Id="rId191" Type="http://schemas.openxmlformats.org/officeDocument/2006/relationships/hyperlink" Target="https://login.consultant.ru/link/?req=doc&amp;base=RLAW180&amp;n=283774&amp;dst=100540" TargetMode="External"/><Relationship Id="rId205" Type="http://schemas.openxmlformats.org/officeDocument/2006/relationships/hyperlink" Target="https://login.consultant.ru/link/?req=doc&amp;base=LAW&amp;n=495710" TargetMode="External"/><Relationship Id="rId226" Type="http://schemas.openxmlformats.org/officeDocument/2006/relationships/hyperlink" Target="https://login.consultant.ru/link/?req=doc&amp;base=RLAW180&amp;n=302593&amp;dst=100009" TargetMode="External"/><Relationship Id="rId247" Type="http://schemas.openxmlformats.org/officeDocument/2006/relationships/hyperlink" Target="https://login.consultant.ru/link/?req=doc&amp;base=RLAW180&amp;n=293122&amp;dst=100182" TargetMode="External"/><Relationship Id="rId107" Type="http://schemas.openxmlformats.org/officeDocument/2006/relationships/hyperlink" Target="https://login.consultant.ru/link/?req=doc&amp;base=RLAW180&amp;n=307751&amp;dst=100029" TargetMode="External"/><Relationship Id="rId268" Type="http://schemas.openxmlformats.org/officeDocument/2006/relationships/hyperlink" Target="https://login.consultant.ru/link/?req=doc&amp;base=RLAW180&amp;n=305076&amp;dst=142" TargetMode="External"/><Relationship Id="rId289" Type="http://schemas.openxmlformats.org/officeDocument/2006/relationships/hyperlink" Target="https://login.consultant.ru/link/?req=doc&amp;base=RLAW180&amp;n=288508&amp;dst=100520" TargetMode="External"/><Relationship Id="rId11" Type="http://schemas.openxmlformats.org/officeDocument/2006/relationships/hyperlink" Target="https://login.consultant.ru/link/?req=doc&amp;base=RLAW180&amp;n=185101&amp;dst=100005" TargetMode="External"/><Relationship Id="rId32" Type="http://schemas.openxmlformats.org/officeDocument/2006/relationships/hyperlink" Target="https://login.consultant.ru/link/?req=doc&amp;base=RLAW180&amp;n=234126&amp;dst=100010" TargetMode="External"/><Relationship Id="rId53" Type="http://schemas.openxmlformats.org/officeDocument/2006/relationships/hyperlink" Target="https://login.consultant.ru/link/?req=doc&amp;base=RLAW180&amp;n=283774&amp;dst=100010" TargetMode="External"/><Relationship Id="rId74" Type="http://schemas.openxmlformats.org/officeDocument/2006/relationships/hyperlink" Target="https://login.consultant.ru/link/?req=doc&amp;base=RLAW180&amp;n=274844&amp;dst=100010" TargetMode="External"/><Relationship Id="rId128" Type="http://schemas.openxmlformats.org/officeDocument/2006/relationships/hyperlink" Target="https://login.consultant.ru/link/?req=doc&amp;base=RLAW180&amp;n=293122&amp;dst=100070" TargetMode="External"/><Relationship Id="rId149" Type="http://schemas.openxmlformats.org/officeDocument/2006/relationships/hyperlink" Target="https://login.consultant.ru/link/?req=doc&amp;base=RLAW180&amp;n=302593&amp;dst=100009" TargetMode="External"/><Relationship Id="rId314" Type="http://schemas.openxmlformats.org/officeDocument/2006/relationships/hyperlink" Target="https://login.consultant.ru/link/?req=doc&amp;base=LAW&amp;n=522570&amp;dst=100019" TargetMode="External"/><Relationship Id="rId5" Type="http://schemas.openxmlformats.org/officeDocument/2006/relationships/hyperlink" Target="https://login.consultant.ru/link/?req=doc&amp;base=RLAW180&amp;n=163886&amp;dst=100005" TargetMode="External"/><Relationship Id="rId95" Type="http://schemas.openxmlformats.org/officeDocument/2006/relationships/hyperlink" Target="https://login.consultant.ru/link/?req=doc&amp;base=RLAW180&amp;n=307751&amp;dst=100026" TargetMode="External"/><Relationship Id="rId160" Type="http://schemas.openxmlformats.org/officeDocument/2006/relationships/hyperlink" Target="https://login.consultant.ru/link/?req=doc&amp;base=LAW&amp;n=495710" TargetMode="External"/><Relationship Id="rId181" Type="http://schemas.openxmlformats.org/officeDocument/2006/relationships/hyperlink" Target="https://login.consultant.ru/link/?req=doc&amp;base=LAW&amp;n=495710" TargetMode="External"/><Relationship Id="rId216" Type="http://schemas.openxmlformats.org/officeDocument/2006/relationships/hyperlink" Target="https://login.consultant.ru/link/?req=doc&amp;base=RLAW180&amp;n=283774&amp;dst=100554" TargetMode="External"/><Relationship Id="rId237" Type="http://schemas.openxmlformats.org/officeDocument/2006/relationships/hyperlink" Target="https://login.consultant.ru/link/?req=doc&amp;base=RLAW180&amp;n=293122&amp;dst=100177" TargetMode="External"/><Relationship Id="rId258" Type="http://schemas.openxmlformats.org/officeDocument/2006/relationships/hyperlink" Target="https://login.consultant.ru/link/?req=doc&amp;base=RLAW180&amp;n=305076&amp;dst=142" TargetMode="External"/><Relationship Id="rId279" Type="http://schemas.openxmlformats.org/officeDocument/2006/relationships/hyperlink" Target="https://login.consultant.ru/link/?req=doc&amp;base=RLAW180&amp;n=274844&amp;dst=100025" TargetMode="External"/><Relationship Id="rId22" Type="http://schemas.openxmlformats.org/officeDocument/2006/relationships/hyperlink" Target="https://login.consultant.ru/link/?req=doc&amp;base=RLAW180&amp;n=219362&amp;dst=100005" TargetMode="External"/><Relationship Id="rId43" Type="http://schemas.openxmlformats.org/officeDocument/2006/relationships/hyperlink" Target="https://login.consultant.ru/link/?req=doc&amp;base=RLAW180&amp;n=266559&amp;dst=100010" TargetMode="External"/><Relationship Id="rId64" Type="http://schemas.openxmlformats.org/officeDocument/2006/relationships/hyperlink" Target="https://login.consultant.ru/link/?req=doc&amp;base=RLAW180&amp;n=111206" TargetMode="External"/><Relationship Id="rId118" Type="http://schemas.openxmlformats.org/officeDocument/2006/relationships/hyperlink" Target="https://login.consultant.ru/link/?req=doc&amp;base=RLAW180&amp;n=305076&amp;dst=142" TargetMode="External"/><Relationship Id="rId139" Type="http://schemas.openxmlformats.org/officeDocument/2006/relationships/hyperlink" Target="https://login.consultant.ru/link/?req=doc&amp;base=RLAW180&amp;n=293122&amp;dst=100076" TargetMode="External"/><Relationship Id="rId290" Type="http://schemas.openxmlformats.org/officeDocument/2006/relationships/hyperlink" Target="https://login.consultant.ru/link/?req=doc&amp;base=RLAW180&amp;n=293122&amp;dst=100189" TargetMode="External"/><Relationship Id="rId304" Type="http://schemas.openxmlformats.org/officeDocument/2006/relationships/hyperlink" Target="https://login.consultant.ru/link/?req=doc&amp;base=RLAW180&amp;n=293122&amp;dst=100240" TargetMode="External"/><Relationship Id="rId325" Type="http://schemas.openxmlformats.org/officeDocument/2006/relationships/hyperlink" Target="https://login.consultant.ru/link/?req=doc&amp;base=LAW&amp;n=522570&amp;dst=100019" TargetMode="External"/><Relationship Id="rId85" Type="http://schemas.openxmlformats.org/officeDocument/2006/relationships/hyperlink" Target="https://login.consultant.ru/link/?req=doc&amp;base=RLAW180&amp;n=307751&amp;dst=100013" TargetMode="External"/><Relationship Id="rId150" Type="http://schemas.openxmlformats.org/officeDocument/2006/relationships/hyperlink" Target="https://login.consultant.ru/link/?req=doc&amp;base=RLAW180&amp;n=293122&amp;dst=100083" TargetMode="External"/><Relationship Id="rId171" Type="http://schemas.openxmlformats.org/officeDocument/2006/relationships/hyperlink" Target="https://login.consultant.ru/link/?req=doc&amp;base=RLAW180&amp;n=283774&amp;dst=100533" TargetMode="External"/><Relationship Id="rId192" Type="http://schemas.openxmlformats.org/officeDocument/2006/relationships/hyperlink" Target="https://login.consultant.ru/link/?req=doc&amp;base=LAW&amp;n=495710" TargetMode="External"/><Relationship Id="rId206" Type="http://schemas.openxmlformats.org/officeDocument/2006/relationships/hyperlink" Target="https://login.consultant.ru/link/?req=doc&amp;base=RLAW180&amp;n=302593&amp;dst=100009" TargetMode="External"/><Relationship Id="rId227" Type="http://schemas.openxmlformats.org/officeDocument/2006/relationships/hyperlink" Target="https://login.consultant.ru/link/?req=doc&amp;base=RLAW180&amp;n=293122&amp;dst=100170" TargetMode="External"/><Relationship Id="rId248" Type="http://schemas.openxmlformats.org/officeDocument/2006/relationships/hyperlink" Target="https://login.consultant.ru/link/?req=doc&amp;base=RLAW180&amp;n=305076&amp;dst=142" TargetMode="External"/><Relationship Id="rId269" Type="http://schemas.openxmlformats.org/officeDocument/2006/relationships/hyperlink" Target="https://login.consultant.ru/link/?req=doc&amp;base=RLAW180&amp;n=274844&amp;dst=100021" TargetMode="External"/><Relationship Id="rId12" Type="http://schemas.openxmlformats.org/officeDocument/2006/relationships/hyperlink" Target="https://login.consultant.ru/link/?req=doc&amp;base=RLAW180&amp;n=198074&amp;dst=100005" TargetMode="External"/><Relationship Id="rId33" Type="http://schemas.openxmlformats.org/officeDocument/2006/relationships/hyperlink" Target="https://login.consultant.ru/link/?req=doc&amp;base=RLAW180&amp;n=237115&amp;dst=100010" TargetMode="External"/><Relationship Id="rId108" Type="http://schemas.openxmlformats.org/officeDocument/2006/relationships/hyperlink" Target="https://login.consultant.ru/link/?req=doc&amp;base=RLAW180&amp;n=293122&amp;dst=100018" TargetMode="External"/><Relationship Id="rId129" Type="http://schemas.openxmlformats.org/officeDocument/2006/relationships/image" Target="media/image1.wmf"/><Relationship Id="rId280" Type="http://schemas.openxmlformats.org/officeDocument/2006/relationships/image" Target="media/image10.wmf"/><Relationship Id="rId315" Type="http://schemas.openxmlformats.org/officeDocument/2006/relationships/hyperlink" Target="https://login.consultant.ru/link/?req=doc&amp;base=LAW&amp;n=522570&amp;dst=100019" TargetMode="External"/><Relationship Id="rId54" Type="http://schemas.openxmlformats.org/officeDocument/2006/relationships/hyperlink" Target="https://login.consultant.ru/link/?req=doc&amp;base=RLAW180&amp;n=288508&amp;dst=100010" TargetMode="External"/><Relationship Id="rId75" Type="http://schemas.openxmlformats.org/officeDocument/2006/relationships/hyperlink" Target="https://login.consultant.ru/link/?req=doc&amp;base=RLAW180&amp;n=275905&amp;dst=100010" TargetMode="External"/><Relationship Id="rId96" Type="http://schemas.openxmlformats.org/officeDocument/2006/relationships/hyperlink" Target="https://login.consultant.ru/link/?req=doc&amp;base=LAW&amp;n=389271" TargetMode="External"/><Relationship Id="rId140" Type="http://schemas.openxmlformats.org/officeDocument/2006/relationships/hyperlink" Target="https://login.consultant.ru/link/?req=doc&amp;base=RLAW180&amp;n=293122&amp;dst=100077" TargetMode="External"/><Relationship Id="rId161" Type="http://schemas.openxmlformats.org/officeDocument/2006/relationships/hyperlink" Target="https://login.consultant.ru/link/?req=doc&amp;base=RLAW180&amp;n=302593&amp;dst=100009" TargetMode="External"/><Relationship Id="rId182" Type="http://schemas.openxmlformats.org/officeDocument/2006/relationships/hyperlink" Target="https://login.consultant.ru/link/?req=doc&amp;base=RLAW180&amp;n=302593&amp;dst=100009" TargetMode="External"/><Relationship Id="rId217" Type="http://schemas.openxmlformats.org/officeDocument/2006/relationships/hyperlink" Target="https://login.consultant.ru/link/?req=doc&amp;base=RLAW180&amp;n=283774&amp;dst=100555" TargetMode="External"/><Relationship Id="rId6" Type="http://schemas.openxmlformats.org/officeDocument/2006/relationships/hyperlink" Target="https://login.consultant.ru/link/?req=doc&amp;base=RLAW180&amp;n=169930&amp;dst=100005" TargetMode="External"/><Relationship Id="rId238" Type="http://schemas.openxmlformats.org/officeDocument/2006/relationships/image" Target="media/image7.wmf"/><Relationship Id="rId259" Type="http://schemas.openxmlformats.org/officeDocument/2006/relationships/hyperlink" Target="https://login.consultant.ru/link/?req=doc&amp;base=RLAW180&amp;n=305076&amp;dst=142" TargetMode="External"/><Relationship Id="rId23" Type="http://schemas.openxmlformats.org/officeDocument/2006/relationships/hyperlink" Target="https://login.consultant.ru/link/?req=doc&amp;base=RLAW180&amp;n=220647&amp;dst=100005" TargetMode="External"/><Relationship Id="rId119" Type="http://schemas.openxmlformats.org/officeDocument/2006/relationships/hyperlink" Target="https://login.consultant.ru/link/?req=doc&amp;base=RLAW180&amp;n=296360&amp;dst=100010" TargetMode="External"/><Relationship Id="rId270" Type="http://schemas.openxmlformats.org/officeDocument/2006/relationships/hyperlink" Target="https://login.consultant.ru/link/?req=doc&amp;base=RLAW180&amp;n=280403&amp;dst=100011" TargetMode="External"/><Relationship Id="rId291" Type="http://schemas.openxmlformats.org/officeDocument/2006/relationships/hyperlink" Target="https://login.consultant.ru/link/?req=doc&amp;base=RLAW180&amp;n=283774&amp;dst=100558" TargetMode="External"/><Relationship Id="rId305" Type="http://schemas.openxmlformats.org/officeDocument/2006/relationships/hyperlink" Target="https://login.consultant.ru/link/?req=doc&amp;base=RLAW180&amp;n=283774&amp;dst=100599" TargetMode="External"/><Relationship Id="rId326" Type="http://schemas.openxmlformats.org/officeDocument/2006/relationships/hyperlink" Target="https://login.consultant.ru/link/?req=doc&amp;base=LAW&amp;n=522570&amp;dst=100019" TargetMode="External"/><Relationship Id="rId44" Type="http://schemas.openxmlformats.org/officeDocument/2006/relationships/hyperlink" Target="https://login.consultant.ru/link/?req=doc&amp;base=RLAW180&amp;n=267890&amp;dst=100010" TargetMode="External"/><Relationship Id="rId65" Type="http://schemas.openxmlformats.org/officeDocument/2006/relationships/hyperlink" Target="https://login.consultant.ru/link/?req=doc&amp;base=RLAW180&amp;n=121660" TargetMode="External"/><Relationship Id="rId86" Type="http://schemas.openxmlformats.org/officeDocument/2006/relationships/hyperlink" Target="https://login.consultant.ru/link/?req=doc&amp;base=RLAW180&amp;n=303227" TargetMode="External"/><Relationship Id="rId130" Type="http://schemas.openxmlformats.org/officeDocument/2006/relationships/hyperlink" Target="https://login.consultant.ru/link/?req=doc&amp;base=LAW&amp;n=495710" TargetMode="External"/><Relationship Id="rId151" Type="http://schemas.openxmlformats.org/officeDocument/2006/relationships/hyperlink" Target="https://login.consultant.ru/link/?req=doc&amp;base=RLAW180&amp;n=293122&amp;dst=100084" TargetMode="External"/><Relationship Id="rId172" Type="http://schemas.openxmlformats.org/officeDocument/2006/relationships/hyperlink" Target="https://login.consultant.ru/link/?req=doc&amp;base=RLAW180&amp;n=283774&amp;dst=100536" TargetMode="External"/><Relationship Id="rId193" Type="http://schemas.openxmlformats.org/officeDocument/2006/relationships/hyperlink" Target="https://login.consultant.ru/link/?req=doc&amp;base=RLAW180&amp;n=302593&amp;dst=100009" TargetMode="External"/><Relationship Id="rId207" Type="http://schemas.openxmlformats.org/officeDocument/2006/relationships/hyperlink" Target="https://login.consultant.ru/link/?req=doc&amp;base=RLAW180&amp;n=283774&amp;dst=100542" TargetMode="External"/><Relationship Id="rId228" Type="http://schemas.openxmlformats.org/officeDocument/2006/relationships/hyperlink" Target="https://login.consultant.ru/link/?req=doc&amp;base=RLAW180&amp;n=293122&amp;dst=100171" TargetMode="External"/><Relationship Id="rId249" Type="http://schemas.openxmlformats.org/officeDocument/2006/relationships/hyperlink" Target="https://login.consultant.ru/link/?req=doc&amp;base=RLAW180&amp;n=307751&amp;dst=100040" TargetMode="External"/><Relationship Id="rId13" Type="http://schemas.openxmlformats.org/officeDocument/2006/relationships/hyperlink" Target="https://login.consultant.ru/link/?req=doc&amp;base=RLAW180&amp;n=199963&amp;dst=100005" TargetMode="External"/><Relationship Id="rId109" Type="http://schemas.openxmlformats.org/officeDocument/2006/relationships/hyperlink" Target="https://login.consultant.ru/link/?req=doc&amp;base=RLAW180&amp;n=293122&amp;dst=100019" TargetMode="External"/><Relationship Id="rId260" Type="http://schemas.openxmlformats.org/officeDocument/2006/relationships/hyperlink" Target="https://login.consultant.ru/link/?req=doc&amp;base=LAW&amp;n=495710" TargetMode="External"/><Relationship Id="rId281" Type="http://schemas.openxmlformats.org/officeDocument/2006/relationships/image" Target="media/image11.wmf"/><Relationship Id="rId316" Type="http://schemas.openxmlformats.org/officeDocument/2006/relationships/image" Target="media/image13.wmf"/><Relationship Id="rId34" Type="http://schemas.openxmlformats.org/officeDocument/2006/relationships/hyperlink" Target="https://login.consultant.ru/link/?req=doc&amp;base=RLAW180&amp;n=240065&amp;dst=100010" TargetMode="External"/><Relationship Id="rId55" Type="http://schemas.openxmlformats.org/officeDocument/2006/relationships/hyperlink" Target="https://login.consultant.ru/link/?req=doc&amp;base=RLAW180&amp;n=293122&amp;dst=100010" TargetMode="External"/><Relationship Id="rId76" Type="http://schemas.openxmlformats.org/officeDocument/2006/relationships/hyperlink" Target="https://login.consultant.ru/link/?req=doc&amp;base=RLAW180&amp;n=280403&amp;dst=100010" TargetMode="External"/><Relationship Id="rId97" Type="http://schemas.openxmlformats.org/officeDocument/2006/relationships/hyperlink" Target="https://login.consultant.ru/link/?req=doc&amp;base=LAW&amp;n=475991" TargetMode="External"/><Relationship Id="rId120" Type="http://schemas.openxmlformats.org/officeDocument/2006/relationships/hyperlink" Target="https://login.consultant.ru/link/?req=doc&amp;base=RLAW180&amp;n=296360&amp;dst=100012" TargetMode="External"/><Relationship Id="rId141" Type="http://schemas.openxmlformats.org/officeDocument/2006/relationships/hyperlink" Target="https://login.consultant.ru/link/?req=doc&amp;base=RLAW180&amp;n=293122&amp;dst=100078" TargetMode="External"/><Relationship Id="rId7" Type="http://schemas.openxmlformats.org/officeDocument/2006/relationships/hyperlink" Target="https://login.consultant.ru/link/?req=doc&amp;base=RLAW180&amp;n=174458&amp;dst=100005" TargetMode="External"/><Relationship Id="rId162" Type="http://schemas.openxmlformats.org/officeDocument/2006/relationships/hyperlink" Target="https://login.consultant.ru/link/?req=doc&amp;base=RLAW180&amp;n=283774&amp;dst=100524" TargetMode="External"/><Relationship Id="rId183" Type="http://schemas.openxmlformats.org/officeDocument/2006/relationships/hyperlink" Target="https://login.consultant.ru/link/?req=doc&amp;base=RLAW180&amp;n=283774&amp;dst=100540" TargetMode="External"/><Relationship Id="rId218" Type="http://schemas.openxmlformats.org/officeDocument/2006/relationships/hyperlink" Target="https://login.consultant.ru/link/?req=doc&amp;base=RLAW180&amp;n=283774&amp;dst=100556" TargetMode="External"/><Relationship Id="rId239" Type="http://schemas.openxmlformats.org/officeDocument/2006/relationships/hyperlink" Target="https://login.consultant.ru/link/?req=doc&amp;base=RLAW180&amp;n=302593&amp;dst=100009" TargetMode="External"/><Relationship Id="rId250" Type="http://schemas.openxmlformats.org/officeDocument/2006/relationships/hyperlink" Target="https://login.consultant.ru/link/?req=doc&amp;base=RLAW180&amp;n=305076&amp;dst=142" TargetMode="External"/><Relationship Id="rId271" Type="http://schemas.openxmlformats.org/officeDocument/2006/relationships/hyperlink" Target="https://login.consultant.ru/link/?req=doc&amp;base=RLAW180&amp;n=293122&amp;dst=100186" TargetMode="External"/><Relationship Id="rId292" Type="http://schemas.openxmlformats.org/officeDocument/2006/relationships/hyperlink" Target="https://login.consultant.ru/link/?req=doc&amp;base=RLAW180&amp;n=288508&amp;dst=100521" TargetMode="External"/><Relationship Id="rId306" Type="http://schemas.openxmlformats.org/officeDocument/2006/relationships/hyperlink" Target="https://login.consultant.ru/link/?req=doc&amp;base=RLAW180&amp;n=293122&amp;dst=100250" TargetMode="External"/><Relationship Id="rId24" Type="http://schemas.openxmlformats.org/officeDocument/2006/relationships/hyperlink" Target="https://login.consultant.ru/link/?req=doc&amp;base=RLAW180&amp;n=221761&amp;dst=100005" TargetMode="External"/><Relationship Id="rId45" Type="http://schemas.openxmlformats.org/officeDocument/2006/relationships/hyperlink" Target="https://login.consultant.ru/link/?req=doc&amp;base=RLAW180&amp;n=270021&amp;dst=100010" TargetMode="External"/><Relationship Id="rId66" Type="http://schemas.openxmlformats.org/officeDocument/2006/relationships/hyperlink" Target="https://login.consultant.ru/link/?req=doc&amp;base=RLAW180&amp;n=153085" TargetMode="External"/><Relationship Id="rId87" Type="http://schemas.openxmlformats.org/officeDocument/2006/relationships/hyperlink" Target="https://login.consultant.ru/link/?req=doc&amp;base=RLAW180&amp;n=307751&amp;dst=100014" TargetMode="External"/><Relationship Id="rId110" Type="http://schemas.openxmlformats.org/officeDocument/2006/relationships/hyperlink" Target="https://login.consultant.ru/link/?req=doc&amp;base=RLAW180&amp;n=293122&amp;dst=100020" TargetMode="External"/><Relationship Id="rId131" Type="http://schemas.openxmlformats.org/officeDocument/2006/relationships/hyperlink" Target="https://login.consultant.ru/link/?req=doc&amp;base=RLAW180&amp;n=302593&amp;dst=100009" TargetMode="External"/><Relationship Id="rId327" Type="http://schemas.openxmlformats.org/officeDocument/2006/relationships/hyperlink" Target="https://login.consultant.ru/link/?req=doc&amp;base=LAW&amp;n=523199&amp;dst=333" TargetMode="External"/><Relationship Id="rId152" Type="http://schemas.openxmlformats.org/officeDocument/2006/relationships/hyperlink" Target="https://login.consultant.ru/link/?req=doc&amp;base=RLAW180&amp;n=293122&amp;dst=100085" TargetMode="External"/><Relationship Id="rId173" Type="http://schemas.openxmlformats.org/officeDocument/2006/relationships/hyperlink" Target="https://login.consultant.ru/link/?req=doc&amp;base=RLAW180&amp;n=283774&amp;dst=100537" TargetMode="External"/><Relationship Id="rId194" Type="http://schemas.openxmlformats.org/officeDocument/2006/relationships/hyperlink" Target="https://login.consultant.ru/link/?req=doc&amp;base=RLAW180&amp;n=274844&amp;dst=100011" TargetMode="External"/><Relationship Id="rId208" Type="http://schemas.openxmlformats.org/officeDocument/2006/relationships/hyperlink" Target="https://login.consultant.ru/link/?req=doc&amp;base=LAW&amp;n=522570&amp;dst=100019" TargetMode="External"/><Relationship Id="rId229" Type="http://schemas.openxmlformats.org/officeDocument/2006/relationships/hyperlink" Target="https://login.consultant.ru/link/?req=doc&amp;base=RLAW180&amp;n=293122&amp;dst=100172" TargetMode="External"/><Relationship Id="rId240" Type="http://schemas.openxmlformats.org/officeDocument/2006/relationships/hyperlink" Target="https://login.consultant.ru/link/?req=doc&amp;base=LAW&amp;n=495710" TargetMode="External"/><Relationship Id="rId261" Type="http://schemas.openxmlformats.org/officeDocument/2006/relationships/hyperlink" Target="https://login.consultant.ru/link/?req=doc&amp;base=RLAW180&amp;n=302593&amp;dst=100009" TargetMode="External"/><Relationship Id="rId14" Type="http://schemas.openxmlformats.org/officeDocument/2006/relationships/hyperlink" Target="https://login.consultant.ru/link/?req=doc&amp;base=RLAW180&amp;n=199964&amp;dst=100005" TargetMode="External"/><Relationship Id="rId35" Type="http://schemas.openxmlformats.org/officeDocument/2006/relationships/hyperlink" Target="https://login.consultant.ru/link/?req=doc&amp;base=RLAW180&amp;n=250786&amp;dst=100010" TargetMode="External"/><Relationship Id="rId56" Type="http://schemas.openxmlformats.org/officeDocument/2006/relationships/hyperlink" Target="https://login.consultant.ru/link/?req=doc&amp;base=RLAW180&amp;n=296360&amp;dst=100010" TargetMode="External"/><Relationship Id="rId77" Type="http://schemas.openxmlformats.org/officeDocument/2006/relationships/hyperlink" Target="https://login.consultant.ru/link/?req=doc&amp;base=RLAW180&amp;n=283774&amp;dst=100010" TargetMode="External"/><Relationship Id="rId100" Type="http://schemas.openxmlformats.org/officeDocument/2006/relationships/hyperlink" Target="https://login.consultant.ru/link/?req=doc&amp;base=RLAW180&amp;n=293122&amp;dst=100012" TargetMode="External"/><Relationship Id="rId282" Type="http://schemas.openxmlformats.org/officeDocument/2006/relationships/hyperlink" Target="https://login.consultant.ru/link/?req=doc&amp;base=RLAW180&amp;n=280403&amp;dst=100011" TargetMode="External"/><Relationship Id="rId317" Type="http://schemas.openxmlformats.org/officeDocument/2006/relationships/hyperlink" Target="https://login.consultant.ru/link/?req=doc&amp;base=RLAW180&amp;n=302593&amp;dst=100009" TargetMode="External"/><Relationship Id="rId8" Type="http://schemas.openxmlformats.org/officeDocument/2006/relationships/hyperlink" Target="https://login.consultant.ru/link/?req=doc&amp;base=RLAW180&amp;n=179753&amp;dst=100005" TargetMode="External"/><Relationship Id="rId51" Type="http://schemas.openxmlformats.org/officeDocument/2006/relationships/hyperlink" Target="https://login.consultant.ru/link/?req=doc&amp;base=RLAW180&amp;n=275905&amp;dst=100010" TargetMode="External"/><Relationship Id="rId72" Type="http://schemas.openxmlformats.org/officeDocument/2006/relationships/hyperlink" Target="https://login.consultant.ru/link/?req=doc&amp;base=RLAW180&amp;n=152999" TargetMode="External"/><Relationship Id="rId93" Type="http://schemas.openxmlformats.org/officeDocument/2006/relationships/hyperlink" Target="https://login.consultant.ru/link/?req=doc&amp;base=RLAW180&amp;n=307751&amp;dst=100024" TargetMode="External"/><Relationship Id="rId98" Type="http://schemas.openxmlformats.org/officeDocument/2006/relationships/hyperlink" Target="https://login.consultant.ru/link/?req=doc&amp;base=RLAW180&amp;n=270158" TargetMode="External"/><Relationship Id="rId121" Type="http://schemas.openxmlformats.org/officeDocument/2006/relationships/hyperlink" Target="https://login.consultant.ru/link/?req=doc&amp;base=LAW&amp;n=522570&amp;dst=100019" TargetMode="External"/><Relationship Id="rId142"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522570&amp;dst=100019" TargetMode="External"/><Relationship Id="rId184" Type="http://schemas.openxmlformats.org/officeDocument/2006/relationships/hyperlink" Target="https://login.consultant.ru/link/?req=doc&amp;base=RLAW180&amp;n=293122&amp;dst=100095" TargetMode="External"/><Relationship Id="rId189" Type="http://schemas.openxmlformats.org/officeDocument/2006/relationships/image" Target="media/image3.wmf"/><Relationship Id="rId219" Type="http://schemas.openxmlformats.org/officeDocument/2006/relationships/hyperlink" Target="https://login.consultant.ru/link/?req=doc&amp;base=LAW&amp;n=49571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0&amp;n=283774&amp;dst=100550" TargetMode="External"/><Relationship Id="rId230" Type="http://schemas.openxmlformats.org/officeDocument/2006/relationships/hyperlink" Target="https://login.consultant.ru/link/?req=doc&amp;base=RLAW180&amp;n=293122&amp;dst=100173" TargetMode="External"/><Relationship Id="rId235" Type="http://schemas.openxmlformats.org/officeDocument/2006/relationships/hyperlink" Target="https://login.consultant.ru/link/?req=doc&amp;base=LAW&amp;n=522570&amp;dst=100019" TargetMode="External"/><Relationship Id="rId251" Type="http://schemas.openxmlformats.org/officeDocument/2006/relationships/hyperlink" Target="https://login.consultant.ru/link/?req=doc&amp;base=RLAW180&amp;n=307751&amp;dst=100042" TargetMode="External"/><Relationship Id="rId256" Type="http://schemas.openxmlformats.org/officeDocument/2006/relationships/hyperlink" Target="https://login.consultant.ru/link/?req=doc&amp;base=RLAW180&amp;n=307751&amp;dst=100043" TargetMode="External"/><Relationship Id="rId277" Type="http://schemas.openxmlformats.org/officeDocument/2006/relationships/hyperlink" Target="https://login.consultant.ru/link/?req=doc&amp;base=RLAW180&amp;n=274844&amp;dst=100024" TargetMode="External"/><Relationship Id="rId298" Type="http://schemas.openxmlformats.org/officeDocument/2006/relationships/hyperlink" Target="https://login.consultant.ru/link/?req=doc&amp;base=RLAW180&amp;n=288508&amp;dst=100532" TargetMode="External"/><Relationship Id="rId25" Type="http://schemas.openxmlformats.org/officeDocument/2006/relationships/hyperlink" Target="https://login.consultant.ru/link/?req=doc&amp;base=RLAW180&amp;n=222631&amp;dst=100005" TargetMode="External"/><Relationship Id="rId46" Type="http://schemas.openxmlformats.org/officeDocument/2006/relationships/hyperlink" Target="https://login.consultant.ru/link/?req=doc&amp;base=RLAW180&amp;n=270348&amp;dst=100010" TargetMode="External"/><Relationship Id="rId67" Type="http://schemas.openxmlformats.org/officeDocument/2006/relationships/hyperlink" Target="https://login.consultant.ru/link/?req=doc&amp;base=RLAW180&amp;n=133217" TargetMode="External"/><Relationship Id="rId116" Type="http://schemas.openxmlformats.org/officeDocument/2006/relationships/hyperlink" Target="https://login.consultant.ru/link/?req=doc&amp;base=RLAW180&amp;n=299171&amp;dst=100012" TargetMode="External"/><Relationship Id="rId137" Type="http://schemas.openxmlformats.org/officeDocument/2006/relationships/hyperlink" Target="https://login.consultant.ru/link/?req=doc&amp;base=RLAW180&amp;n=302593&amp;dst=100009" TargetMode="External"/><Relationship Id="rId158" Type="http://schemas.openxmlformats.org/officeDocument/2006/relationships/hyperlink" Target="https://login.consultant.ru/link/?req=doc&amp;base=RLAW180&amp;n=293122&amp;dst=100089" TargetMode="External"/><Relationship Id="rId272" Type="http://schemas.openxmlformats.org/officeDocument/2006/relationships/hyperlink" Target="https://login.consultant.ru/link/?req=doc&amp;base=RLAW180&amp;n=299171&amp;dst=100019" TargetMode="External"/><Relationship Id="rId293" Type="http://schemas.openxmlformats.org/officeDocument/2006/relationships/hyperlink" Target="https://login.consultant.ru/link/?req=doc&amp;base=RLAW180&amp;n=283774&amp;dst=100569" TargetMode="External"/><Relationship Id="rId302" Type="http://schemas.openxmlformats.org/officeDocument/2006/relationships/hyperlink" Target="https://login.consultant.ru/link/?req=doc&amp;base=RLAW180&amp;n=293122&amp;dst=100220" TargetMode="External"/><Relationship Id="rId307" Type="http://schemas.openxmlformats.org/officeDocument/2006/relationships/hyperlink" Target="https://login.consultant.ru/link/?req=doc&amp;base=RLAW180&amp;n=293122&amp;dst=100251" TargetMode="External"/><Relationship Id="rId323" Type="http://schemas.openxmlformats.org/officeDocument/2006/relationships/hyperlink" Target="https://login.consultant.ru/link/?req=doc&amp;base=LAW&amp;n=495710" TargetMode="External"/><Relationship Id="rId328" Type="http://schemas.openxmlformats.org/officeDocument/2006/relationships/hyperlink" Target="https://login.consultant.ru/link/?req=doc&amp;base=LAW&amp;n=495710" TargetMode="External"/><Relationship Id="rId20" Type="http://schemas.openxmlformats.org/officeDocument/2006/relationships/hyperlink" Target="https://login.consultant.ru/link/?req=doc&amp;base=RLAW180&amp;n=213551&amp;dst=100005" TargetMode="External"/><Relationship Id="rId41" Type="http://schemas.openxmlformats.org/officeDocument/2006/relationships/hyperlink" Target="https://login.consultant.ru/link/?req=doc&amp;base=RLAW180&amp;n=262332&amp;dst=100010" TargetMode="External"/><Relationship Id="rId62" Type="http://schemas.openxmlformats.org/officeDocument/2006/relationships/hyperlink" Target="https://login.consultant.ru/link/?req=doc&amp;base=RLAW180&amp;n=299171&amp;dst=100010" TargetMode="External"/><Relationship Id="rId83" Type="http://schemas.openxmlformats.org/officeDocument/2006/relationships/hyperlink" Target="https://login.consultant.ru/link/?req=doc&amp;base=RLAW180&amp;n=312072&amp;dst=100005" TargetMode="External"/><Relationship Id="rId88" Type="http://schemas.openxmlformats.org/officeDocument/2006/relationships/hyperlink" Target="https://login.consultant.ru/link/?req=doc&amp;base=RLAW180&amp;n=307751&amp;dst=100016" TargetMode="External"/><Relationship Id="rId111" Type="http://schemas.openxmlformats.org/officeDocument/2006/relationships/hyperlink" Target="https://login.consultant.ru/link/?req=doc&amp;base=RLAW180&amp;n=293122&amp;dst=100021" TargetMode="External"/><Relationship Id="rId132" Type="http://schemas.openxmlformats.org/officeDocument/2006/relationships/hyperlink" Target="https://login.consultant.ru/link/?req=doc&amp;base=RLAW180&amp;n=293122&amp;dst=100071" TargetMode="External"/><Relationship Id="rId153" Type="http://schemas.openxmlformats.org/officeDocument/2006/relationships/hyperlink" Target="https://login.consultant.ru/link/?req=doc&amp;base=RLAW180&amp;n=293122&amp;dst=100086" TargetMode="External"/><Relationship Id="rId174" Type="http://schemas.openxmlformats.org/officeDocument/2006/relationships/hyperlink" Target="https://login.consultant.ru/link/?req=doc&amp;base=RLAW180&amp;n=283774&amp;dst=100538" TargetMode="External"/><Relationship Id="rId179" Type="http://schemas.openxmlformats.org/officeDocument/2006/relationships/hyperlink" Target="https://login.consultant.ru/link/?req=doc&amp;base=RLAW180&amp;n=293122&amp;dst=100093" TargetMode="External"/><Relationship Id="rId195" Type="http://schemas.openxmlformats.org/officeDocument/2006/relationships/hyperlink" Target="https://login.consultant.ru/link/?req=doc&amp;base=RLAW180&amp;n=293122&amp;dst=100099" TargetMode="External"/><Relationship Id="rId209" Type="http://schemas.openxmlformats.org/officeDocument/2006/relationships/hyperlink" Target="https://login.consultant.ru/link/?req=doc&amp;base=LAW&amp;n=522570&amp;dst=100019" TargetMode="External"/><Relationship Id="rId190" Type="http://schemas.openxmlformats.org/officeDocument/2006/relationships/image" Target="media/image4.wmf"/><Relationship Id="rId204" Type="http://schemas.openxmlformats.org/officeDocument/2006/relationships/hyperlink" Target="https://login.consultant.ru/link/?req=doc&amp;base=RLAW180&amp;n=274844&amp;dst=100020" TargetMode="External"/><Relationship Id="rId220" Type="http://schemas.openxmlformats.org/officeDocument/2006/relationships/hyperlink" Target="https://login.consultant.ru/link/?req=doc&amp;base=RLAW180&amp;n=302593&amp;dst=100009" TargetMode="External"/><Relationship Id="rId225" Type="http://schemas.openxmlformats.org/officeDocument/2006/relationships/hyperlink" Target="https://login.consultant.ru/link/?req=doc&amp;base=LAW&amp;n=495710" TargetMode="External"/><Relationship Id="rId241" Type="http://schemas.openxmlformats.org/officeDocument/2006/relationships/hyperlink" Target="https://login.consultant.ru/link/?req=doc&amp;base=RLAW180&amp;n=293122&amp;dst=100178" TargetMode="External"/><Relationship Id="rId246" Type="http://schemas.openxmlformats.org/officeDocument/2006/relationships/hyperlink" Target="https://login.consultant.ru/link/?req=doc&amp;base=RLAW180&amp;n=293122&amp;dst=100181" TargetMode="External"/><Relationship Id="rId267" Type="http://schemas.openxmlformats.org/officeDocument/2006/relationships/hyperlink" Target="https://login.consultant.ru/link/?req=doc&amp;base=RLAW180&amp;n=305076&amp;dst=142" TargetMode="External"/><Relationship Id="rId288" Type="http://schemas.openxmlformats.org/officeDocument/2006/relationships/hyperlink" Target="https://login.consultant.ru/link/?req=doc&amp;base=RLAW180&amp;n=283774&amp;dst=100558" TargetMode="External"/><Relationship Id="rId15" Type="http://schemas.openxmlformats.org/officeDocument/2006/relationships/hyperlink" Target="https://login.consultant.ru/link/?req=doc&amp;base=RLAW180&amp;n=200871&amp;dst=100005" TargetMode="External"/><Relationship Id="rId36" Type="http://schemas.openxmlformats.org/officeDocument/2006/relationships/hyperlink" Target="https://login.consultant.ru/link/?req=doc&amp;base=RLAW180&amp;n=251996&amp;dst=100011" TargetMode="External"/><Relationship Id="rId57" Type="http://schemas.openxmlformats.org/officeDocument/2006/relationships/hyperlink" Target="https://login.consultant.ru/link/?req=doc&amp;base=RLAW180&amp;n=299171&amp;dst=100010" TargetMode="External"/><Relationship Id="rId106" Type="http://schemas.openxmlformats.org/officeDocument/2006/relationships/hyperlink" Target="https://login.consultant.ru/link/?req=doc&amp;base=RLAW180&amp;n=293122&amp;dst=100017" TargetMode="External"/><Relationship Id="rId127" Type="http://schemas.openxmlformats.org/officeDocument/2006/relationships/hyperlink" Target="https://login.consultant.ru/link/?req=doc&amp;base=RLAW180&amp;n=293122&amp;dst=100069" TargetMode="External"/><Relationship Id="rId262" Type="http://schemas.openxmlformats.org/officeDocument/2006/relationships/hyperlink" Target="https://login.consultant.ru/link/?req=doc&amp;base=RLAW180&amp;n=293122&amp;dst=100183" TargetMode="External"/><Relationship Id="rId283" Type="http://schemas.openxmlformats.org/officeDocument/2006/relationships/hyperlink" Target="https://login.consultant.ru/link/?req=doc&amp;base=RLAW180&amp;n=299171&amp;dst=100021" TargetMode="External"/><Relationship Id="rId313" Type="http://schemas.openxmlformats.org/officeDocument/2006/relationships/hyperlink" Target="https://login.consultant.ru/link/?req=doc&amp;base=RLAW180&amp;n=288508&amp;dst=100535" TargetMode="External"/><Relationship Id="rId318" Type="http://schemas.openxmlformats.org/officeDocument/2006/relationships/hyperlink" Target="https://login.consultant.ru/link/?req=doc&amp;base=LAW&amp;n=495710" TargetMode="External"/><Relationship Id="rId10" Type="http://schemas.openxmlformats.org/officeDocument/2006/relationships/hyperlink" Target="https://login.consultant.ru/link/?req=doc&amp;base=RLAW180&amp;n=181344&amp;dst=100005" TargetMode="External"/><Relationship Id="rId31" Type="http://schemas.openxmlformats.org/officeDocument/2006/relationships/hyperlink" Target="https://login.consultant.ru/link/?req=doc&amp;base=RLAW180&amp;n=232883&amp;dst=100010" TargetMode="External"/><Relationship Id="rId52" Type="http://schemas.openxmlformats.org/officeDocument/2006/relationships/hyperlink" Target="https://login.consultant.ru/link/?req=doc&amp;base=RLAW180&amp;n=280403&amp;dst=100010" TargetMode="External"/><Relationship Id="rId73" Type="http://schemas.openxmlformats.org/officeDocument/2006/relationships/hyperlink" Target="https://login.consultant.ru/link/?req=doc&amp;base=RLAW180&amp;n=273396&amp;dst=100005" TargetMode="External"/><Relationship Id="rId78" Type="http://schemas.openxmlformats.org/officeDocument/2006/relationships/hyperlink" Target="https://login.consultant.ru/link/?req=doc&amp;base=RLAW180&amp;n=288508&amp;dst=100010" TargetMode="External"/><Relationship Id="rId94" Type="http://schemas.openxmlformats.org/officeDocument/2006/relationships/hyperlink" Target="https://login.consultant.ru/link/?req=doc&amp;base=RLAW180&amp;n=307751&amp;dst=100025" TargetMode="External"/><Relationship Id="rId99" Type="http://schemas.openxmlformats.org/officeDocument/2006/relationships/hyperlink" Target="https://login.consultant.ru/link/?req=doc&amp;base=RLAW180&amp;n=293122&amp;dst=100010" TargetMode="External"/><Relationship Id="rId101" Type="http://schemas.openxmlformats.org/officeDocument/2006/relationships/hyperlink" Target="https://login.consultant.ru/link/?req=doc&amp;base=RLAW180&amp;n=293122&amp;dst=100013" TargetMode="External"/><Relationship Id="rId122" Type="http://schemas.openxmlformats.org/officeDocument/2006/relationships/hyperlink" Target="https://login.consultant.ru/link/?req=doc&amp;base=RLAW180&amp;n=312072&amp;dst=100005" TargetMode="External"/><Relationship Id="rId143" Type="http://schemas.openxmlformats.org/officeDocument/2006/relationships/hyperlink" Target="https://login.consultant.ru/link/?req=doc&amp;base=RLAW180&amp;n=302593&amp;dst=100009" TargetMode="External"/><Relationship Id="rId148"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522570&amp;dst=100019" TargetMode="External"/><Relationship Id="rId169" Type="http://schemas.openxmlformats.org/officeDocument/2006/relationships/hyperlink" Target="https://login.consultant.ru/link/?req=doc&amp;base=RLAW180&amp;n=283774&amp;dst=100532" TargetMode="External"/><Relationship Id="rId185" Type="http://schemas.openxmlformats.org/officeDocument/2006/relationships/hyperlink" Target="https://login.consultant.ru/link/?req=doc&amp;base=RLAW180&amp;n=293122&amp;dst=1000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180248&amp;dst=100005" TargetMode="External"/><Relationship Id="rId180" Type="http://schemas.openxmlformats.org/officeDocument/2006/relationships/hyperlink" Target="https://login.consultant.ru/link/?req=doc&amp;base=RLAW180&amp;n=293122&amp;dst=100094" TargetMode="External"/><Relationship Id="rId210" Type="http://schemas.openxmlformats.org/officeDocument/2006/relationships/hyperlink" Target="https://login.consultant.ru/link/?req=doc&amp;base=LAW&amp;n=523199&amp;dst=333" TargetMode="External"/><Relationship Id="rId215" Type="http://schemas.openxmlformats.org/officeDocument/2006/relationships/hyperlink" Target="https://login.consultant.ru/link/?req=doc&amp;base=RLAW180&amp;n=283774&amp;dst=100551" TargetMode="External"/><Relationship Id="rId236" Type="http://schemas.openxmlformats.org/officeDocument/2006/relationships/hyperlink" Target="https://login.consultant.ru/link/?req=doc&amp;base=RLAW180&amp;n=293122&amp;dst=100175" TargetMode="External"/><Relationship Id="rId257" Type="http://schemas.openxmlformats.org/officeDocument/2006/relationships/hyperlink" Target="https://login.consultant.ru/link/?req=doc&amp;base=RLAW180&amp;n=305076&amp;dst=142" TargetMode="External"/><Relationship Id="rId278" Type="http://schemas.openxmlformats.org/officeDocument/2006/relationships/hyperlink" Target="https://login.consultant.ru/link/?req=doc&amp;base=RLAW180&amp;n=293122&amp;dst=100188" TargetMode="External"/><Relationship Id="rId26" Type="http://schemas.openxmlformats.org/officeDocument/2006/relationships/hyperlink" Target="https://login.consultant.ru/link/?req=doc&amp;base=RLAW180&amp;n=226415&amp;dst=100010" TargetMode="External"/><Relationship Id="rId231" Type="http://schemas.openxmlformats.org/officeDocument/2006/relationships/image" Target="media/image6.wmf"/><Relationship Id="rId252" Type="http://schemas.openxmlformats.org/officeDocument/2006/relationships/image" Target="media/image8.wmf"/><Relationship Id="rId273" Type="http://schemas.openxmlformats.org/officeDocument/2006/relationships/hyperlink" Target="https://login.consultant.ru/link/?req=doc&amp;base=LAW&amp;n=411035" TargetMode="External"/><Relationship Id="rId294" Type="http://schemas.openxmlformats.org/officeDocument/2006/relationships/hyperlink" Target="https://login.consultant.ru/link/?req=doc&amp;base=RLAW180&amp;n=288508&amp;dst=100525" TargetMode="External"/><Relationship Id="rId308" Type="http://schemas.openxmlformats.org/officeDocument/2006/relationships/hyperlink" Target="https://login.consultant.ru/link/?req=doc&amp;base=RLAW180&amp;n=293122&amp;dst=100252" TargetMode="External"/><Relationship Id="rId329" Type="http://schemas.openxmlformats.org/officeDocument/2006/relationships/hyperlink" Target="https://login.consultant.ru/link/?req=doc&amp;base=RLAW180&amp;n=302593&amp;dst=100009" TargetMode="External"/><Relationship Id="rId47" Type="http://schemas.openxmlformats.org/officeDocument/2006/relationships/hyperlink" Target="https://login.consultant.ru/link/?req=doc&amp;base=RLAW180&amp;n=271533&amp;dst=100010" TargetMode="External"/><Relationship Id="rId68" Type="http://schemas.openxmlformats.org/officeDocument/2006/relationships/hyperlink" Target="https://login.consultant.ru/link/?req=doc&amp;base=RLAW180&amp;n=145338" TargetMode="External"/><Relationship Id="rId89" Type="http://schemas.openxmlformats.org/officeDocument/2006/relationships/hyperlink" Target="https://login.consultant.ru/link/?req=doc&amp;base=RLAW180&amp;n=307751&amp;dst=100017" TargetMode="External"/><Relationship Id="rId112" Type="http://schemas.openxmlformats.org/officeDocument/2006/relationships/hyperlink" Target="https://login.consultant.ru/link/?req=doc&amp;base=RLAW180&amp;n=299171&amp;dst=100014" TargetMode="External"/><Relationship Id="rId133" Type="http://schemas.openxmlformats.org/officeDocument/2006/relationships/hyperlink" Target="https://login.consultant.ru/link/?req=doc&amp;base=RLAW180&amp;n=293122&amp;dst=100072" TargetMode="External"/><Relationship Id="rId154" Type="http://schemas.openxmlformats.org/officeDocument/2006/relationships/hyperlink" Target="https://login.consultant.ru/link/?req=doc&amp;base=LAW&amp;n=495710" TargetMode="External"/><Relationship Id="rId175" Type="http://schemas.openxmlformats.org/officeDocument/2006/relationships/hyperlink" Target="https://login.consultant.ru/link/?req=doc&amp;base=LAW&amp;n=495710" TargetMode="External"/><Relationship Id="rId196" Type="http://schemas.openxmlformats.org/officeDocument/2006/relationships/hyperlink" Target="https://login.consultant.ru/link/?req=doc&amp;base=RLAW180&amp;n=274844&amp;dst=100012" TargetMode="External"/><Relationship Id="rId200" Type="http://schemas.openxmlformats.org/officeDocument/2006/relationships/hyperlink" Target="https://login.consultant.ru/link/?req=doc&amp;base=RLAW180&amp;n=293122&amp;dst=100102" TargetMode="External"/><Relationship Id="rId16" Type="http://schemas.openxmlformats.org/officeDocument/2006/relationships/hyperlink" Target="https://login.consultant.ru/link/?req=doc&amp;base=RLAW180&amp;n=202395&amp;dst=100006" TargetMode="External"/><Relationship Id="rId221" Type="http://schemas.openxmlformats.org/officeDocument/2006/relationships/hyperlink" Target="https://login.consultant.ru/link/?req=doc&amp;base=RLAW180&amp;n=293122&amp;dst=100103" TargetMode="External"/><Relationship Id="rId242" Type="http://schemas.openxmlformats.org/officeDocument/2006/relationships/hyperlink" Target="https://login.consultant.ru/link/?req=doc&amp;base=RLAW180&amp;n=307751&amp;dst=100038" TargetMode="External"/><Relationship Id="rId263" Type="http://schemas.openxmlformats.org/officeDocument/2006/relationships/hyperlink" Target="https://login.consultant.ru/link/?req=doc&amp;base=RLAW180&amp;n=305076&amp;dst=142" TargetMode="External"/><Relationship Id="rId284" Type="http://schemas.openxmlformats.org/officeDocument/2006/relationships/hyperlink" Target="https://login.consultant.ru/link/?req=doc&amp;base=LAW&amp;n=450065" TargetMode="External"/><Relationship Id="rId319" Type="http://schemas.openxmlformats.org/officeDocument/2006/relationships/hyperlink" Target="https://login.consultant.ru/link/?req=doc&amp;base=RLAW180&amp;n=296360&amp;dst=100727" TargetMode="External"/><Relationship Id="rId37" Type="http://schemas.openxmlformats.org/officeDocument/2006/relationships/hyperlink" Target="https://login.consultant.ru/link/?req=doc&amp;base=RLAW180&amp;n=255603&amp;dst=100010" TargetMode="External"/><Relationship Id="rId58" Type="http://schemas.openxmlformats.org/officeDocument/2006/relationships/hyperlink" Target="https://login.consultant.ru/link/?req=doc&amp;base=RLAW180&amp;n=307751&amp;dst=100010" TargetMode="External"/><Relationship Id="rId79" Type="http://schemas.openxmlformats.org/officeDocument/2006/relationships/hyperlink" Target="https://login.consultant.ru/link/?req=doc&amp;base=RLAW180&amp;n=293122&amp;dst=100010" TargetMode="External"/><Relationship Id="rId102" Type="http://schemas.openxmlformats.org/officeDocument/2006/relationships/hyperlink" Target="https://login.consultant.ru/link/?req=doc&amp;base=RLAW180&amp;n=293122&amp;dst=100014" TargetMode="External"/><Relationship Id="rId123" Type="http://schemas.openxmlformats.org/officeDocument/2006/relationships/hyperlink" Target="https://login.consultant.ru/link/?req=doc&amp;base=LAW&amp;n=495935" TargetMode="External"/><Relationship Id="rId144" Type="http://schemas.openxmlformats.org/officeDocument/2006/relationships/hyperlink" Target="https://login.consultant.ru/link/?req=doc&amp;base=RLAW180&amp;n=293122&amp;dst=100079" TargetMode="External"/><Relationship Id="rId330" Type="http://schemas.openxmlformats.org/officeDocument/2006/relationships/fontTable" Target="fontTable.xml"/><Relationship Id="rId90" Type="http://schemas.openxmlformats.org/officeDocument/2006/relationships/hyperlink" Target="https://login.consultant.ru/link/?req=doc&amp;base=RLAW180&amp;n=307751&amp;dst=100018" TargetMode="External"/><Relationship Id="rId165" Type="http://schemas.openxmlformats.org/officeDocument/2006/relationships/hyperlink" Target="https://login.consultant.ru/link/?req=doc&amp;base=LAW&amp;n=523199&amp;dst=333" TargetMode="External"/><Relationship Id="rId186" Type="http://schemas.openxmlformats.org/officeDocument/2006/relationships/hyperlink" Target="https://login.consultant.ru/link/?req=doc&amp;base=RLAW180&amp;n=293122&amp;dst=100097" TargetMode="External"/><Relationship Id="rId211" Type="http://schemas.openxmlformats.org/officeDocument/2006/relationships/hyperlink" Target="https://login.consultant.ru/link/?req=doc&amp;base=RLAW180&amp;n=283774&amp;dst=100544" TargetMode="External"/><Relationship Id="rId232" Type="http://schemas.openxmlformats.org/officeDocument/2006/relationships/hyperlink" Target="https://login.consultant.ru/link/?req=doc&amp;base=LAW&amp;n=495710" TargetMode="External"/><Relationship Id="rId253" Type="http://schemas.openxmlformats.org/officeDocument/2006/relationships/hyperlink" Target="https://login.consultant.ru/link/?req=doc&amp;base=RLAW180&amp;n=305076&amp;dst=142" TargetMode="External"/><Relationship Id="rId274" Type="http://schemas.openxmlformats.org/officeDocument/2006/relationships/hyperlink" Target="https://login.consultant.ru/link/?req=doc&amp;base=RLAW180&amp;n=274844&amp;dst=100023" TargetMode="External"/><Relationship Id="rId295" Type="http://schemas.openxmlformats.org/officeDocument/2006/relationships/hyperlink" Target="https://login.consultant.ru/link/?req=doc&amp;base=RLAW180&amp;n=283774&amp;dst=100579" TargetMode="External"/><Relationship Id="rId309" Type="http://schemas.openxmlformats.org/officeDocument/2006/relationships/hyperlink" Target="https://login.consultant.ru/link/?req=doc&amp;base=RLAW180&amp;n=293122&amp;dst=100253" TargetMode="External"/><Relationship Id="rId27" Type="http://schemas.openxmlformats.org/officeDocument/2006/relationships/hyperlink" Target="https://login.consultant.ru/link/?req=doc&amp;base=RLAW180&amp;n=226587&amp;dst=100010" TargetMode="External"/><Relationship Id="rId48" Type="http://schemas.openxmlformats.org/officeDocument/2006/relationships/hyperlink" Target="https://login.consultant.ru/link/?req=doc&amp;base=RLAW180&amp;n=273262&amp;dst=100010" TargetMode="External"/><Relationship Id="rId69" Type="http://schemas.openxmlformats.org/officeDocument/2006/relationships/hyperlink" Target="https://login.consultant.ru/link/?req=doc&amp;base=RLAW180&amp;n=145522" TargetMode="External"/><Relationship Id="rId113" Type="http://schemas.openxmlformats.org/officeDocument/2006/relationships/hyperlink" Target="https://login.consultant.ru/link/?req=doc&amp;base=RLAW180&amp;n=307751&amp;dst=100032" TargetMode="External"/><Relationship Id="rId134" Type="http://schemas.openxmlformats.org/officeDocument/2006/relationships/hyperlink" Target="https://login.consultant.ru/link/?req=doc&amp;base=RLAW180&amp;n=293122&amp;dst=100073" TargetMode="External"/><Relationship Id="rId320" Type="http://schemas.openxmlformats.org/officeDocument/2006/relationships/hyperlink" Target="https://login.consultant.ru/link/?req=doc&amp;base=LAW&amp;n=523199&amp;dst=333" TargetMode="External"/><Relationship Id="rId80" Type="http://schemas.openxmlformats.org/officeDocument/2006/relationships/hyperlink" Target="https://login.consultant.ru/link/?req=doc&amp;base=RLAW180&amp;n=296360&amp;dst=100010" TargetMode="External"/><Relationship Id="rId155" Type="http://schemas.openxmlformats.org/officeDocument/2006/relationships/hyperlink" Target="https://login.consultant.ru/link/?req=doc&amp;base=RLAW180&amp;n=302593&amp;dst=100009" TargetMode="External"/><Relationship Id="rId176" Type="http://schemas.openxmlformats.org/officeDocument/2006/relationships/hyperlink" Target="https://login.consultant.ru/link/?req=doc&amp;base=RLAW180&amp;n=302593&amp;dst=100009" TargetMode="External"/><Relationship Id="rId197" Type="http://schemas.openxmlformats.org/officeDocument/2006/relationships/hyperlink" Target="https://login.consultant.ru/link/?req=doc&amp;base=RLAW180&amp;n=293122&amp;dst=100100" TargetMode="External"/><Relationship Id="rId201" Type="http://schemas.openxmlformats.org/officeDocument/2006/relationships/hyperlink" Target="https://login.consultant.ru/link/?req=doc&amp;base=RLAW180&amp;n=274844&amp;dst=100014" TargetMode="External"/><Relationship Id="rId222" Type="http://schemas.openxmlformats.org/officeDocument/2006/relationships/hyperlink" Target="https://login.consultant.ru/link/?req=doc&amp;base=LAW&amp;n=522570&amp;dst=100019" TargetMode="External"/><Relationship Id="rId243" Type="http://schemas.openxmlformats.org/officeDocument/2006/relationships/hyperlink" Target="https://login.consultant.ru/link/?req=doc&amp;base=RLAW180&amp;n=305076&amp;dst=142" TargetMode="External"/><Relationship Id="rId264" Type="http://schemas.openxmlformats.org/officeDocument/2006/relationships/hyperlink" Target="https://login.consultant.ru/link/?req=doc&amp;base=RLAW180&amp;n=293122&amp;dst=100185" TargetMode="External"/><Relationship Id="rId285" Type="http://schemas.openxmlformats.org/officeDocument/2006/relationships/hyperlink" Target="https://login.consultant.ru/link/?req=doc&amp;base=LAW&amp;n=495710" TargetMode="External"/><Relationship Id="rId17" Type="http://schemas.openxmlformats.org/officeDocument/2006/relationships/hyperlink" Target="https://login.consultant.ru/link/?req=doc&amp;base=RLAW180&amp;n=203479&amp;dst=100005" TargetMode="External"/><Relationship Id="rId38" Type="http://schemas.openxmlformats.org/officeDocument/2006/relationships/hyperlink" Target="https://login.consultant.ru/link/?req=doc&amp;base=RLAW180&amp;n=256943&amp;dst=100010" TargetMode="External"/><Relationship Id="rId59" Type="http://schemas.openxmlformats.org/officeDocument/2006/relationships/hyperlink" Target="https://login.consultant.ru/link/?req=doc&amp;base=RLAW180&amp;n=312072&amp;dst=100005" TargetMode="External"/><Relationship Id="rId103" Type="http://schemas.openxmlformats.org/officeDocument/2006/relationships/hyperlink" Target="https://login.consultant.ru/link/?req=doc&amp;base=RLAW180&amp;n=307751&amp;dst=100028" TargetMode="External"/><Relationship Id="rId124" Type="http://schemas.openxmlformats.org/officeDocument/2006/relationships/hyperlink" Target="https://login.consultant.ru/link/?req=doc&amp;base=RLAW180&amp;n=293122&amp;dst=100066" TargetMode="External"/><Relationship Id="rId310" Type="http://schemas.openxmlformats.org/officeDocument/2006/relationships/image" Target="media/image12.wmf"/><Relationship Id="rId70" Type="http://schemas.openxmlformats.org/officeDocument/2006/relationships/hyperlink" Target="https://login.consultant.ru/link/?req=doc&amp;base=RLAW180&amp;n=145962" TargetMode="External"/><Relationship Id="rId91" Type="http://schemas.openxmlformats.org/officeDocument/2006/relationships/hyperlink" Target="https://login.consultant.ru/link/?req=doc&amp;base=RLAW180&amp;n=307751&amp;dst=100020" TargetMode="External"/><Relationship Id="rId145" Type="http://schemas.openxmlformats.org/officeDocument/2006/relationships/hyperlink" Target="https://login.consultant.ru/link/?req=doc&amp;base=RLAW180&amp;n=293122&amp;dst=100080" TargetMode="External"/><Relationship Id="rId166" Type="http://schemas.openxmlformats.org/officeDocument/2006/relationships/hyperlink" Target="https://login.consultant.ru/link/?req=doc&amp;base=RLAW180&amp;n=283774&amp;dst=100526" TargetMode="External"/><Relationship Id="rId187" Type="http://schemas.openxmlformats.org/officeDocument/2006/relationships/hyperlink" Target="https://login.consultant.ru/link/?req=doc&amp;base=RLAW180&amp;n=293122&amp;dst=100098"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LAW180&amp;n=283774&amp;dst=100546" TargetMode="External"/><Relationship Id="rId233" Type="http://schemas.openxmlformats.org/officeDocument/2006/relationships/hyperlink" Target="https://login.consultant.ru/link/?req=doc&amp;base=RLAW180&amp;n=302593&amp;dst=100009" TargetMode="External"/><Relationship Id="rId254" Type="http://schemas.openxmlformats.org/officeDocument/2006/relationships/hyperlink" Target="https://login.consultant.ru/link/?req=doc&amp;base=RLAW180&amp;n=305076&amp;dst=142" TargetMode="External"/><Relationship Id="rId28" Type="http://schemas.openxmlformats.org/officeDocument/2006/relationships/hyperlink" Target="https://login.consultant.ru/link/?req=doc&amp;base=RLAW180&amp;n=229559&amp;dst=100010" TargetMode="External"/><Relationship Id="rId49" Type="http://schemas.openxmlformats.org/officeDocument/2006/relationships/hyperlink" Target="https://login.consultant.ru/link/?req=doc&amp;base=RLAW180&amp;n=273396&amp;dst=100005" TargetMode="External"/><Relationship Id="rId114" Type="http://schemas.openxmlformats.org/officeDocument/2006/relationships/hyperlink" Target="https://login.consultant.ru/link/?req=doc&amp;base=RLAW180&amp;n=299171&amp;dst=100017" TargetMode="External"/><Relationship Id="rId275" Type="http://schemas.openxmlformats.org/officeDocument/2006/relationships/hyperlink" Target="https://login.consultant.ru/link/?req=doc&amp;base=RLAW180&amp;n=293122&amp;dst=100187" TargetMode="External"/><Relationship Id="rId296" Type="http://schemas.openxmlformats.org/officeDocument/2006/relationships/hyperlink" Target="https://login.consultant.ru/link/?req=doc&amp;base=RLAW180&amp;n=288508&amp;dst=100529" TargetMode="External"/><Relationship Id="rId300" Type="http://schemas.openxmlformats.org/officeDocument/2006/relationships/hyperlink" Target="https://login.consultant.ru/link/?req=doc&amp;base=RLAW180&amp;n=293122&amp;dst=100200" TargetMode="External"/><Relationship Id="rId60" Type="http://schemas.openxmlformats.org/officeDocument/2006/relationships/hyperlink" Target="https://login.consultant.ru/link/?req=doc&amp;base=RLAW180&amp;n=307562" TargetMode="External"/><Relationship Id="rId81" Type="http://schemas.openxmlformats.org/officeDocument/2006/relationships/hyperlink" Target="https://login.consultant.ru/link/?req=doc&amp;base=RLAW180&amp;n=299171&amp;dst=100011" TargetMode="External"/><Relationship Id="rId135" Type="http://schemas.openxmlformats.org/officeDocument/2006/relationships/hyperlink" Target="https://login.consultant.ru/link/?req=doc&amp;base=RLAW180&amp;n=293122&amp;dst=100074" TargetMode="External"/><Relationship Id="rId156" Type="http://schemas.openxmlformats.org/officeDocument/2006/relationships/hyperlink" Target="https://login.consultant.ru/link/?req=doc&amp;base=RLAW180&amp;n=293122&amp;dst=100087" TargetMode="External"/><Relationship Id="rId177" Type="http://schemas.openxmlformats.org/officeDocument/2006/relationships/hyperlink" Target="https://login.consultant.ru/link/?req=doc&amp;base=RLAW180&amp;n=293122&amp;dst=100091" TargetMode="External"/><Relationship Id="rId198" Type="http://schemas.openxmlformats.org/officeDocument/2006/relationships/hyperlink" Target="https://login.consultant.ru/link/?req=doc&amp;base=RLAW180&amp;n=274844&amp;dst=100013" TargetMode="External"/><Relationship Id="rId321" Type="http://schemas.openxmlformats.org/officeDocument/2006/relationships/image" Target="media/image14.wmf"/><Relationship Id="rId202" Type="http://schemas.openxmlformats.org/officeDocument/2006/relationships/hyperlink" Target="https://login.consultant.ru/link/?req=doc&amp;base=RLAW180&amp;n=274844&amp;dst=100015" TargetMode="External"/><Relationship Id="rId223" Type="http://schemas.openxmlformats.org/officeDocument/2006/relationships/hyperlink" Target="https://login.consultant.ru/link/?req=doc&amp;base=LAW&amp;n=523199&amp;dst=333" TargetMode="External"/><Relationship Id="rId244" Type="http://schemas.openxmlformats.org/officeDocument/2006/relationships/hyperlink" Target="https://login.consultant.ru/link/?req=doc&amp;base=RLAW180&amp;n=293122&amp;dst=100180" TargetMode="External"/><Relationship Id="rId18" Type="http://schemas.openxmlformats.org/officeDocument/2006/relationships/hyperlink" Target="https://login.consultant.ru/link/?req=doc&amp;base=RLAW180&amp;n=207652&amp;dst=100006" TargetMode="External"/><Relationship Id="rId39" Type="http://schemas.openxmlformats.org/officeDocument/2006/relationships/hyperlink" Target="https://login.consultant.ru/link/?req=doc&amp;base=RLAW180&amp;n=258441&amp;dst=100010" TargetMode="External"/><Relationship Id="rId265" Type="http://schemas.openxmlformats.org/officeDocument/2006/relationships/image" Target="media/image9.wmf"/><Relationship Id="rId286" Type="http://schemas.openxmlformats.org/officeDocument/2006/relationships/hyperlink" Target="https://login.consultant.ru/link/?req=doc&amp;base=RLAW180&amp;n=302593&amp;dst=100009" TargetMode="External"/><Relationship Id="rId50" Type="http://schemas.openxmlformats.org/officeDocument/2006/relationships/hyperlink" Target="https://login.consultant.ru/link/?req=doc&amp;base=RLAW180&amp;n=274844&amp;dst=100010" TargetMode="External"/><Relationship Id="rId104" Type="http://schemas.openxmlformats.org/officeDocument/2006/relationships/hyperlink" Target="https://login.consultant.ru/link/?req=doc&amp;base=RLAW180&amp;n=293122&amp;dst=100015" TargetMode="External"/><Relationship Id="rId125" Type="http://schemas.openxmlformats.org/officeDocument/2006/relationships/hyperlink" Target="https://login.consultant.ru/link/?req=doc&amp;base=RLAW180&amp;n=293122&amp;dst=100067" TargetMode="External"/><Relationship Id="rId146" Type="http://schemas.openxmlformats.org/officeDocument/2006/relationships/hyperlink" Target="https://login.consultant.ru/link/?req=doc&amp;base=RLAW180&amp;n=293122&amp;dst=100081" TargetMode="External"/><Relationship Id="rId167" Type="http://schemas.openxmlformats.org/officeDocument/2006/relationships/hyperlink" Target="https://login.consultant.ru/link/?req=doc&amp;base=RLAW180&amp;n=283774&amp;dst=100528" TargetMode="External"/><Relationship Id="rId188" Type="http://schemas.openxmlformats.org/officeDocument/2006/relationships/hyperlink" Target="https://login.consultant.ru/link/?req=doc&amp;base=LAW&amp;n=523199&amp;dst=388" TargetMode="External"/><Relationship Id="rId311" Type="http://schemas.openxmlformats.org/officeDocument/2006/relationships/hyperlink" Target="https://login.consultant.ru/link/?req=doc&amp;base=LAW&amp;n=495710" TargetMode="External"/><Relationship Id="rId71" Type="http://schemas.openxmlformats.org/officeDocument/2006/relationships/hyperlink" Target="https://login.consultant.ru/link/?req=doc&amp;base=RLAW180&amp;n=147265" TargetMode="External"/><Relationship Id="rId92" Type="http://schemas.openxmlformats.org/officeDocument/2006/relationships/hyperlink" Target="https://login.consultant.ru/link/?req=doc&amp;base=RLAW180&amp;n=307751&amp;dst=100022" TargetMode="External"/><Relationship Id="rId213" Type="http://schemas.openxmlformats.org/officeDocument/2006/relationships/hyperlink" Target="https://login.consultant.ru/link/?req=doc&amp;base=RLAW180&amp;n=283774&amp;dst=100548" TargetMode="External"/><Relationship Id="rId234" Type="http://schemas.openxmlformats.org/officeDocument/2006/relationships/hyperlink" Target="https://login.consultant.ru/link/?req=doc&amp;base=RLAW180&amp;n=293122&amp;dst=100174" TargetMode="External"/><Relationship Id="rId2" Type="http://schemas.openxmlformats.org/officeDocument/2006/relationships/settings" Target="settings.xml"/><Relationship Id="rId29" Type="http://schemas.openxmlformats.org/officeDocument/2006/relationships/hyperlink" Target="https://login.consultant.ru/link/?req=doc&amp;base=RLAW180&amp;n=231220&amp;dst=100010" TargetMode="External"/><Relationship Id="rId255" Type="http://schemas.openxmlformats.org/officeDocument/2006/relationships/hyperlink" Target="https://login.consultant.ru/link/?req=doc&amp;base=RLAW180&amp;n=305076&amp;dst=142" TargetMode="External"/><Relationship Id="rId276" Type="http://schemas.openxmlformats.org/officeDocument/2006/relationships/hyperlink" Target="https://login.consultant.ru/link/?req=doc&amp;base=RLAW180&amp;n=299171&amp;dst=100020" TargetMode="External"/><Relationship Id="rId297" Type="http://schemas.openxmlformats.org/officeDocument/2006/relationships/hyperlink" Target="https://login.consultant.ru/link/?req=doc&amp;base=RLAW180&amp;n=283774&amp;dst=100589" TargetMode="External"/><Relationship Id="rId40" Type="http://schemas.openxmlformats.org/officeDocument/2006/relationships/hyperlink" Target="https://login.consultant.ru/link/?req=doc&amp;base=RLAW180&amp;n=259375&amp;dst=100010" TargetMode="External"/><Relationship Id="rId115" Type="http://schemas.openxmlformats.org/officeDocument/2006/relationships/hyperlink" Target="https://login.consultant.ru/link/?req=doc&amp;base=RLAW180&amp;n=307751&amp;dst=100036" TargetMode="External"/><Relationship Id="rId136" Type="http://schemas.openxmlformats.org/officeDocument/2006/relationships/hyperlink" Target="https://login.consultant.ru/link/?req=doc&amp;base=LAW&amp;n=495710" TargetMode="External"/><Relationship Id="rId157" Type="http://schemas.openxmlformats.org/officeDocument/2006/relationships/hyperlink" Target="https://login.consultant.ru/link/?req=doc&amp;base=RLAW180&amp;n=293122&amp;dst=100088" TargetMode="External"/><Relationship Id="rId178" Type="http://schemas.openxmlformats.org/officeDocument/2006/relationships/hyperlink" Target="https://login.consultant.ru/link/?req=doc&amp;base=RLAW180&amp;n=293122&amp;dst=100092" TargetMode="External"/><Relationship Id="rId301" Type="http://schemas.openxmlformats.org/officeDocument/2006/relationships/hyperlink" Target="https://login.consultant.ru/link/?req=doc&amp;base=RLAW180&amp;n=293122&amp;dst=100210" TargetMode="External"/><Relationship Id="rId322" Type="http://schemas.openxmlformats.org/officeDocument/2006/relationships/hyperlink" Target="https://login.consultant.ru/link/?req=doc&amp;base=RLAW180&amp;n=302593&amp;dst=100009" TargetMode="External"/><Relationship Id="rId61" Type="http://schemas.openxmlformats.org/officeDocument/2006/relationships/hyperlink" Target="https://login.consultant.ru/link/?req=doc&amp;base=RLAW180&amp;n=163886&amp;dst=100006" TargetMode="External"/><Relationship Id="rId82" Type="http://schemas.openxmlformats.org/officeDocument/2006/relationships/hyperlink" Target="https://login.consultant.ru/link/?req=doc&amp;base=RLAW180&amp;n=307751&amp;dst=100010" TargetMode="External"/><Relationship Id="rId199" Type="http://schemas.openxmlformats.org/officeDocument/2006/relationships/hyperlink" Target="https://login.consultant.ru/link/?req=doc&amp;base=RLAW180&amp;n=293122&amp;dst=100101" TargetMode="External"/><Relationship Id="rId203" Type="http://schemas.openxmlformats.org/officeDocument/2006/relationships/hyperlink" Target="https://login.consultant.ru/link/?req=doc&amp;base=RLAW180&amp;n=274844&amp;dst=100016" TargetMode="External"/><Relationship Id="rId19" Type="http://schemas.openxmlformats.org/officeDocument/2006/relationships/hyperlink" Target="https://login.consultant.ru/link/?req=doc&amp;base=RLAW180&amp;n=211310&amp;dst=100005" TargetMode="External"/><Relationship Id="rId224" Type="http://schemas.openxmlformats.org/officeDocument/2006/relationships/image" Target="media/image5.wmf"/><Relationship Id="rId245" Type="http://schemas.openxmlformats.org/officeDocument/2006/relationships/hyperlink" Target="https://login.consultant.ru/link/?req=doc&amp;base=RLAW180&amp;n=305076&amp;dst=142" TargetMode="External"/><Relationship Id="rId266" Type="http://schemas.openxmlformats.org/officeDocument/2006/relationships/hyperlink" Target="https://login.consultant.ru/link/?req=doc&amp;base=RLAW180&amp;n=305076&amp;dst=142" TargetMode="External"/><Relationship Id="rId287" Type="http://schemas.openxmlformats.org/officeDocument/2006/relationships/hyperlink" Target="https://login.consultant.ru/link/?req=doc&amp;base=RLAW180&amp;n=275905&amp;dst=100014" TargetMode="External"/><Relationship Id="rId30" Type="http://schemas.openxmlformats.org/officeDocument/2006/relationships/hyperlink" Target="https://login.consultant.ru/link/?req=doc&amp;base=RLAW180&amp;n=231673&amp;dst=100010" TargetMode="External"/><Relationship Id="rId105" Type="http://schemas.openxmlformats.org/officeDocument/2006/relationships/hyperlink" Target="https://login.consultant.ru/link/?req=doc&amp;base=RLAW180&amp;n=293122&amp;dst=100016" TargetMode="External"/><Relationship Id="rId126" Type="http://schemas.openxmlformats.org/officeDocument/2006/relationships/hyperlink" Target="https://login.consultant.ru/link/?req=doc&amp;base=RLAW180&amp;n=293122&amp;dst=100068" TargetMode="External"/><Relationship Id="rId147" Type="http://schemas.openxmlformats.org/officeDocument/2006/relationships/hyperlink" Target="https://login.consultant.ru/link/?req=doc&amp;base=RLAW180&amp;n=293122&amp;dst=100082" TargetMode="External"/><Relationship Id="rId168" Type="http://schemas.openxmlformats.org/officeDocument/2006/relationships/hyperlink" Target="https://login.consultant.ru/link/?req=doc&amp;base=RLAW180&amp;n=283774&amp;dst=100530" TargetMode="External"/><Relationship Id="rId312" Type="http://schemas.openxmlformats.org/officeDocument/2006/relationships/hyperlink" Target="https://login.consultant.ru/link/?req=doc&amp;base=RLAW180&amp;n=30259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44904</Words>
  <Characters>255958</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2026-03-31T11:38:00Z</dcterms:created>
  <dcterms:modified xsi:type="dcterms:W3CDTF">2026-03-31T11:39:00Z</dcterms:modified>
</cp:coreProperties>
</file>